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B715B" w14:textId="730CFDEE" w:rsidR="003C4633" w:rsidRDefault="003C4633">
      <w:pPr>
        <w:pStyle w:val="Titre1"/>
      </w:pPr>
    </w:p>
    <w:p w14:paraId="5476904A" w14:textId="47B97020" w:rsidR="003C4633" w:rsidRDefault="003C4633" w:rsidP="003C4633"/>
    <w:p w14:paraId="300F48BA" w14:textId="5565DDE3" w:rsidR="003C4633" w:rsidRDefault="003C4633" w:rsidP="003C4633"/>
    <w:p w14:paraId="3FFE30E5" w14:textId="15A69C75" w:rsidR="003C4633" w:rsidRDefault="003C4633" w:rsidP="003C4633"/>
    <w:tbl>
      <w:tblPr>
        <w:tblpPr w:leftFromText="187" w:rightFromText="187" w:horzAnchor="margin" w:tblpXSpec="right" w:tblpYSpec="top"/>
        <w:tblW w:w="2000" w:type="pct"/>
        <w:tblBorders>
          <w:top w:val="single" w:sz="36" w:space="0" w:color="009EE0"/>
          <w:bottom w:val="single" w:sz="36" w:space="0" w:color="009EE0"/>
          <w:insideH w:val="single" w:sz="36" w:space="0" w:color="009EE0"/>
          <w:insideV w:val="single" w:sz="36" w:space="0" w:color="E14D16"/>
        </w:tblBorders>
        <w:tblCellMar>
          <w:top w:w="360" w:type="dxa"/>
          <w:left w:w="115" w:type="dxa"/>
          <w:bottom w:w="360" w:type="dxa"/>
          <w:right w:w="115" w:type="dxa"/>
        </w:tblCellMar>
        <w:tblLook w:val="04A0" w:firstRow="1" w:lastRow="0" w:firstColumn="1" w:lastColumn="0" w:noHBand="0" w:noVBand="1"/>
      </w:tblPr>
      <w:tblGrid>
        <w:gridCol w:w="3629"/>
      </w:tblGrid>
      <w:tr w:rsidR="00EE37C0" w14:paraId="5AAF5E1E" w14:textId="77777777" w:rsidTr="00BD53A9">
        <w:sdt>
          <w:sdtPr>
            <w:rPr>
              <w:rFonts w:eastAsiaTheme="majorEastAsia" w:cs="Arial"/>
              <w:sz w:val="72"/>
              <w:szCs w:val="72"/>
            </w:rPr>
            <w:alias w:val="Titre"/>
            <w:id w:val="13553149"/>
            <w:dataBinding w:prefixMappings="xmlns:ns0='http://schemas.openxmlformats.org/package/2006/metadata/core-properties' xmlns:ns1='http://purl.org/dc/elements/1.1/'" w:xpath="/ns0:coreProperties[1]/ns1:title[1]" w:storeItemID="{6C3C8BC8-F283-45AE-878A-BAB7291924A1}"/>
            <w:text/>
          </w:sdtPr>
          <w:sdtEndPr/>
          <w:sdtContent>
            <w:tc>
              <w:tcPr>
                <w:tcW w:w="0" w:type="auto"/>
              </w:tcPr>
              <w:p w14:paraId="7583C1D1" w14:textId="0605D473" w:rsidR="00EE37C0" w:rsidRPr="00A45C4A" w:rsidRDefault="00EE37C0" w:rsidP="00BD53A9">
                <w:pPr>
                  <w:pStyle w:val="Sansinterligne"/>
                  <w:rPr>
                    <w:rFonts w:eastAsiaTheme="majorEastAsia" w:cs="Arial"/>
                    <w:sz w:val="72"/>
                    <w:szCs w:val="72"/>
                  </w:rPr>
                </w:pPr>
                <w:r>
                  <w:rPr>
                    <w:rFonts w:eastAsiaTheme="majorEastAsia" w:cs="Arial"/>
                    <w:sz w:val="72"/>
                    <w:szCs w:val="72"/>
                  </w:rPr>
                  <w:t>Point d’étape</w:t>
                </w:r>
              </w:p>
            </w:tc>
          </w:sdtContent>
        </w:sdt>
      </w:tr>
      <w:tr w:rsidR="00EE37C0" w14:paraId="54CD459A" w14:textId="77777777" w:rsidTr="00BD53A9">
        <w:sdt>
          <w:sdtPr>
            <w:rPr>
              <w:rFonts w:cs="Arial"/>
              <w:sz w:val="40"/>
              <w:szCs w:val="40"/>
            </w:rPr>
            <w:alias w:val="Sous-titre"/>
            <w:id w:val="13553153"/>
            <w:dataBinding w:prefixMappings="xmlns:ns0='http://schemas.openxmlformats.org/package/2006/metadata/core-properties' xmlns:ns1='http://purl.org/dc/elements/1.1/'" w:xpath="/ns0:coreProperties[1]/ns1:subject[1]" w:storeItemID="{6C3C8BC8-F283-45AE-878A-BAB7291924A1}"/>
            <w:text/>
          </w:sdtPr>
          <w:sdtEndPr/>
          <w:sdtContent>
            <w:tc>
              <w:tcPr>
                <w:tcW w:w="0" w:type="auto"/>
              </w:tcPr>
              <w:p w14:paraId="14BA9405" w14:textId="6C57F0AD" w:rsidR="00EE37C0" w:rsidRPr="00A45C4A" w:rsidRDefault="00EE37C0" w:rsidP="00BD53A9">
                <w:pPr>
                  <w:pStyle w:val="Sansinterligne"/>
                  <w:rPr>
                    <w:rFonts w:cs="Arial"/>
                    <w:sz w:val="40"/>
                    <w:szCs w:val="40"/>
                  </w:rPr>
                </w:pPr>
                <w:r>
                  <w:rPr>
                    <w:rFonts w:cs="Arial"/>
                    <w:sz w:val="40"/>
                    <w:szCs w:val="40"/>
                  </w:rPr>
                  <w:t>2021 - 2022</w:t>
                </w:r>
              </w:p>
            </w:tc>
          </w:sdtContent>
        </w:sdt>
      </w:tr>
      <w:tr w:rsidR="00EE37C0" w14:paraId="6B4556E0" w14:textId="77777777" w:rsidTr="00BD53A9">
        <w:sdt>
          <w:sdtPr>
            <w:rPr>
              <w:rFonts w:cs="Arial"/>
              <w:sz w:val="28"/>
              <w:szCs w:val="28"/>
            </w:rPr>
            <w:alias w:val="Auteur"/>
            <w:id w:val="13553158"/>
            <w:dataBinding w:prefixMappings="xmlns:ns0='http://schemas.openxmlformats.org/package/2006/metadata/core-properties' xmlns:ns1='http://purl.org/dc/elements/1.1/'" w:xpath="/ns0:coreProperties[1]/ns1:creator[1]" w:storeItemID="{6C3C8BC8-F283-45AE-878A-BAB7291924A1}"/>
            <w:text/>
          </w:sdtPr>
          <w:sdtEndPr/>
          <w:sdtContent>
            <w:tc>
              <w:tcPr>
                <w:tcW w:w="0" w:type="auto"/>
              </w:tcPr>
              <w:p w14:paraId="61F41137" w14:textId="06171FCD" w:rsidR="00EE37C0" w:rsidRPr="00A45C4A" w:rsidRDefault="00EE37C0" w:rsidP="00BD53A9">
                <w:pPr>
                  <w:pStyle w:val="Sansinterligne"/>
                  <w:rPr>
                    <w:rFonts w:cs="Arial"/>
                    <w:sz w:val="28"/>
                    <w:szCs w:val="28"/>
                  </w:rPr>
                </w:pPr>
                <w:r>
                  <w:rPr>
                    <w:rFonts w:cs="Arial"/>
                    <w:sz w:val="28"/>
                    <w:szCs w:val="28"/>
                  </w:rPr>
                  <w:t xml:space="preserve">NOM du </w:t>
                </w:r>
                <w:proofErr w:type="spellStart"/>
                <w:r>
                  <w:rPr>
                    <w:rFonts w:cs="Arial"/>
                    <w:sz w:val="28"/>
                    <w:szCs w:val="28"/>
                  </w:rPr>
                  <w:t>LéA</w:t>
                </w:r>
                <w:proofErr w:type="spellEnd"/>
              </w:p>
            </w:tc>
          </w:sdtContent>
        </w:sdt>
      </w:tr>
    </w:tbl>
    <w:p w14:paraId="33CCF11F" w14:textId="584B0A14" w:rsidR="003C4633" w:rsidRDefault="003C4633" w:rsidP="003C4633"/>
    <w:p w14:paraId="51CE769C" w14:textId="77777777" w:rsidR="003C4633" w:rsidRPr="003C4633" w:rsidRDefault="003C4633" w:rsidP="003C4633"/>
    <w:p w14:paraId="22DF7EB7" w14:textId="7203F590" w:rsidR="003C4633" w:rsidRDefault="003C4633"/>
    <w:p w14:paraId="3D272502" w14:textId="77777777" w:rsidR="003C4633" w:rsidRPr="003C4633" w:rsidRDefault="003C4633" w:rsidP="003C4633"/>
    <w:p w14:paraId="3A89ABA8" w14:textId="77777777" w:rsidR="003C4633" w:rsidRDefault="003C4633" w:rsidP="00EE37C0"/>
    <w:p w14:paraId="0161A5DC" w14:textId="638A5866" w:rsidR="003C4633" w:rsidRPr="00EE37C0" w:rsidRDefault="003C4633" w:rsidP="00EE37C0"/>
    <w:p w14:paraId="4D6E2203" w14:textId="77777777" w:rsidR="003C4633" w:rsidRPr="003C4633" w:rsidRDefault="003C4633" w:rsidP="003C4633"/>
    <w:p w14:paraId="07EA39BE" w14:textId="77777777" w:rsidR="003C4633" w:rsidRPr="00EE37C0" w:rsidRDefault="003C4633" w:rsidP="00EE37C0"/>
    <w:p w14:paraId="00000003" w14:textId="737D1794" w:rsidR="003F2BA4" w:rsidRPr="00EE37C0" w:rsidRDefault="007D0EE9">
      <w:pPr>
        <w:rPr>
          <w:rFonts w:ascii="Arial" w:hAnsi="Arial" w:cs="Arial"/>
          <w:i/>
          <w:color w:val="B7B7B7"/>
        </w:rPr>
      </w:pPr>
      <w:r w:rsidRPr="00EE37C0">
        <w:rPr>
          <w:rFonts w:ascii="Arial" w:hAnsi="Arial" w:cs="Arial"/>
          <w:b/>
        </w:rPr>
        <w:t xml:space="preserve">Année de début du </w:t>
      </w:r>
      <w:proofErr w:type="spellStart"/>
      <w:r w:rsidRPr="00EE37C0">
        <w:rPr>
          <w:rFonts w:ascii="Arial" w:hAnsi="Arial" w:cs="Arial"/>
          <w:b/>
        </w:rPr>
        <w:t>LéA</w:t>
      </w:r>
      <w:proofErr w:type="spellEnd"/>
      <w:r w:rsidRPr="00EE37C0">
        <w:rPr>
          <w:rFonts w:ascii="Arial" w:hAnsi="Arial" w:cs="Arial"/>
        </w:rPr>
        <w:t xml:space="preserve"> : </w:t>
      </w:r>
      <w:r w:rsidRPr="00EE37C0">
        <w:rPr>
          <w:rFonts w:ascii="Arial" w:hAnsi="Arial" w:cs="Arial"/>
          <w:i/>
          <w:color w:val="B7B7B7"/>
        </w:rPr>
        <w:t>ex. septembre 2020</w:t>
      </w:r>
    </w:p>
    <w:p w14:paraId="00000004" w14:textId="77777777" w:rsidR="003F2BA4" w:rsidRDefault="003F2BA4"/>
    <w:p w14:paraId="00000005" w14:textId="77777777" w:rsidR="003F2BA4" w:rsidRPr="00EE37C0" w:rsidRDefault="007D0EE9">
      <w:pPr>
        <w:numPr>
          <w:ilvl w:val="0"/>
          <w:numId w:val="2"/>
        </w:numPr>
        <w:pBdr>
          <w:top w:val="nil"/>
          <w:left w:val="nil"/>
          <w:bottom w:val="nil"/>
          <w:right w:val="nil"/>
          <w:between w:val="nil"/>
        </w:pBdr>
        <w:rPr>
          <w:rFonts w:ascii="Arial" w:hAnsi="Arial" w:cs="Arial"/>
          <w:b/>
          <w:color w:val="000000"/>
          <w:sz w:val="28"/>
          <w:szCs w:val="28"/>
        </w:rPr>
      </w:pPr>
      <w:r w:rsidRPr="00EE37C0">
        <w:rPr>
          <w:rFonts w:ascii="Arial" w:hAnsi="Arial" w:cs="Arial"/>
          <w:b/>
          <w:color w:val="000000"/>
          <w:sz w:val="28"/>
          <w:szCs w:val="28"/>
        </w:rPr>
        <w:t xml:space="preserve">L’action de recherche et les lieux d’éducation associés (structures d’accueil du </w:t>
      </w:r>
      <w:proofErr w:type="spellStart"/>
      <w:r w:rsidRPr="00EE37C0">
        <w:rPr>
          <w:rFonts w:ascii="Arial" w:hAnsi="Arial" w:cs="Arial"/>
          <w:b/>
          <w:color w:val="000000"/>
          <w:sz w:val="28"/>
          <w:szCs w:val="28"/>
        </w:rPr>
        <w:t>LéA</w:t>
      </w:r>
      <w:proofErr w:type="spellEnd"/>
      <w:r w:rsidRPr="00EE37C0">
        <w:rPr>
          <w:rFonts w:ascii="Arial" w:hAnsi="Arial" w:cs="Arial"/>
          <w:b/>
          <w:color w:val="000000"/>
          <w:sz w:val="28"/>
          <w:szCs w:val="28"/>
        </w:rPr>
        <w:t>)</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48"/>
      </w:tblGrid>
      <w:tr w:rsidR="003F2BA4" w14:paraId="7CC646F6" w14:textId="77777777">
        <w:trPr>
          <w:trHeight w:val="544"/>
        </w:trPr>
        <w:tc>
          <w:tcPr>
            <w:tcW w:w="3114" w:type="dxa"/>
            <w:shd w:val="clear" w:color="auto" w:fill="DEEBF6"/>
          </w:tcPr>
          <w:p w14:paraId="00000006" w14:textId="2C1AE8A0" w:rsidR="003F2BA4" w:rsidRDefault="007D0EE9">
            <w:r>
              <w:t xml:space="preserve">Nom du </w:t>
            </w:r>
            <w:proofErr w:type="spellStart"/>
            <w:r>
              <w:t>LéA</w:t>
            </w:r>
            <w:proofErr w:type="spellEnd"/>
            <w:r>
              <w:t xml:space="preserve"> (</w:t>
            </w:r>
            <w:r w:rsidR="00186A68">
              <w:t xml:space="preserve">et </w:t>
            </w:r>
            <w:r>
              <w:t xml:space="preserve">n° </w:t>
            </w:r>
            <w:r w:rsidR="00EE37C0">
              <w:t xml:space="preserve">du </w:t>
            </w:r>
            <w:proofErr w:type="spellStart"/>
            <w:r>
              <w:t>L</w:t>
            </w:r>
            <w:r w:rsidR="00EE37C0">
              <w:t>é</w:t>
            </w:r>
            <w:r>
              <w:t>A</w:t>
            </w:r>
            <w:proofErr w:type="spellEnd"/>
            <w:r>
              <w:t>)</w:t>
            </w:r>
          </w:p>
        </w:tc>
        <w:tc>
          <w:tcPr>
            <w:tcW w:w="5948" w:type="dxa"/>
          </w:tcPr>
          <w:p w14:paraId="00000007" w14:textId="77777777" w:rsidR="003F2BA4" w:rsidRDefault="003F2BA4"/>
        </w:tc>
      </w:tr>
      <w:tr w:rsidR="003F2BA4" w14:paraId="5D9D58D5" w14:textId="77777777">
        <w:trPr>
          <w:trHeight w:val="551"/>
        </w:trPr>
        <w:tc>
          <w:tcPr>
            <w:tcW w:w="3114" w:type="dxa"/>
            <w:shd w:val="clear" w:color="auto" w:fill="DEEBF6"/>
          </w:tcPr>
          <w:p w14:paraId="00000008" w14:textId="77777777" w:rsidR="003F2BA4" w:rsidRDefault="007D0EE9">
            <w:r>
              <w:t>Correspondant Recherche</w:t>
            </w:r>
          </w:p>
        </w:tc>
        <w:tc>
          <w:tcPr>
            <w:tcW w:w="5948" w:type="dxa"/>
          </w:tcPr>
          <w:p w14:paraId="00000009" w14:textId="77777777" w:rsidR="003F2BA4" w:rsidRDefault="003F2BA4"/>
        </w:tc>
      </w:tr>
      <w:tr w:rsidR="003F2BA4" w14:paraId="7865BAD1" w14:textId="77777777">
        <w:trPr>
          <w:trHeight w:val="551"/>
        </w:trPr>
        <w:tc>
          <w:tcPr>
            <w:tcW w:w="3114" w:type="dxa"/>
            <w:shd w:val="clear" w:color="auto" w:fill="DEEBF6"/>
          </w:tcPr>
          <w:p w14:paraId="0000000A" w14:textId="77777777" w:rsidR="003F2BA4" w:rsidRDefault="007D0EE9">
            <w:r>
              <w:t xml:space="preserve">Correspondant </w:t>
            </w:r>
            <w:proofErr w:type="spellStart"/>
            <w:r>
              <w:t>LéA</w:t>
            </w:r>
            <w:proofErr w:type="spellEnd"/>
          </w:p>
        </w:tc>
        <w:tc>
          <w:tcPr>
            <w:tcW w:w="5948" w:type="dxa"/>
          </w:tcPr>
          <w:p w14:paraId="0000000B" w14:textId="77777777" w:rsidR="003F2BA4" w:rsidRDefault="003F2BA4"/>
        </w:tc>
      </w:tr>
    </w:tbl>
    <w:p w14:paraId="0000000C" w14:textId="77777777" w:rsidR="003F2BA4" w:rsidRDefault="003F2BA4"/>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48"/>
      </w:tblGrid>
      <w:tr w:rsidR="003F2BA4" w14:paraId="71BCE327" w14:textId="77777777">
        <w:trPr>
          <w:trHeight w:val="560"/>
        </w:trPr>
        <w:tc>
          <w:tcPr>
            <w:tcW w:w="3114" w:type="dxa"/>
            <w:shd w:val="clear" w:color="auto" w:fill="DEEBF6"/>
          </w:tcPr>
          <w:p w14:paraId="0000000D" w14:textId="77777777" w:rsidR="003F2BA4" w:rsidRDefault="007D0EE9">
            <w:r>
              <w:t>Titre de la recherche</w:t>
            </w:r>
          </w:p>
        </w:tc>
        <w:tc>
          <w:tcPr>
            <w:tcW w:w="5948" w:type="dxa"/>
          </w:tcPr>
          <w:p w14:paraId="0000000E" w14:textId="77777777" w:rsidR="003F2BA4" w:rsidRDefault="003F2BA4"/>
        </w:tc>
      </w:tr>
      <w:tr w:rsidR="003F2BA4" w14:paraId="7663397D" w14:textId="77777777" w:rsidTr="00EE37C0">
        <w:trPr>
          <w:trHeight w:val="3261"/>
        </w:trPr>
        <w:tc>
          <w:tcPr>
            <w:tcW w:w="3114" w:type="dxa"/>
            <w:shd w:val="clear" w:color="auto" w:fill="DEEBF6"/>
          </w:tcPr>
          <w:p w14:paraId="0000000F" w14:textId="77777777" w:rsidR="003F2BA4" w:rsidRDefault="007D0EE9">
            <w:r>
              <w:t>Nom du chercheur porteur de l’action de recherche et nom de son unité de recherche.</w:t>
            </w:r>
          </w:p>
          <w:p w14:paraId="00000010" w14:textId="77777777" w:rsidR="003F2BA4" w:rsidRDefault="007D0EE9">
            <w:pPr>
              <w:rPr>
                <w:i/>
              </w:rPr>
            </w:pPr>
            <w:r>
              <w:rPr>
                <w:i/>
              </w:rPr>
              <w:t>(</w:t>
            </w:r>
            <w:proofErr w:type="gramStart"/>
            <w:r>
              <w:rPr>
                <w:i/>
              </w:rPr>
              <w:t>ligne</w:t>
            </w:r>
            <w:proofErr w:type="gramEnd"/>
            <w:r>
              <w:rPr>
                <w:i/>
              </w:rPr>
              <w:t xml:space="preserve"> à dupliquer si nécessaire) </w:t>
            </w:r>
          </w:p>
        </w:tc>
        <w:tc>
          <w:tcPr>
            <w:tcW w:w="5948" w:type="dxa"/>
          </w:tcPr>
          <w:p w14:paraId="00000011" w14:textId="77777777" w:rsidR="003F2BA4" w:rsidRDefault="003F2BA4"/>
        </w:tc>
      </w:tr>
    </w:tbl>
    <w:p w14:paraId="00000012" w14:textId="77777777" w:rsidR="003F2BA4" w:rsidRDefault="003F2BA4"/>
    <w:p w14:paraId="00000013" w14:textId="77777777" w:rsidR="003F2BA4" w:rsidRDefault="003F2BA4">
      <w:pPr>
        <w:sectPr w:rsidR="003F2BA4" w:rsidSect="003C4633">
          <w:footerReference w:type="default" r:id="rId9"/>
          <w:headerReference w:type="first" r:id="rId10"/>
          <w:footerReference w:type="first" r:id="rId11"/>
          <w:pgSz w:w="11906" w:h="16838"/>
          <w:pgMar w:top="1417" w:right="1417" w:bottom="1417" w:left="1417" w:header="708" w:footer="1531" w:gutter="0"/>
          <w:pgNumType w:start="1"/>
          <w:cols w:space="720"/>
          <w:titlePg/>
          <w:docGrid w:linePitch="299"/>
        </w:sectPr>
      </w:pPr>
    </w:p>
    <w:p w14:paraId="00000014" w14:textId="77777777" w:rsidR="003F2BA4" w:rsidRPr="00EE37C0" w:rsidRDefault="007D0EE9" w:rsidP="00EE37C0">
      <w:pPr>
        <w:numPr>
          <w:ilvl w:val="0"/>
          <w:numId w:val="2"/>
        </w:numPr>
        <w:pBdr>
          <w:top w:val="nil"/>
          <w:left w:val="nil"/>
          <w:bottom w:val="nil"/>
          <w:right w:val="nil"/>
          <w:between w:val="nil"/>
        </w:pBdr>
        <w:rPr>
          <w:rFonts w:ascii="Arial" w:hAnsi="Arial" w:cs="Arial"/>
          <w:b/>
          <w:color w:val="000000"/>
          <w:sz w:val="28"/>
          <w:szCs w:val="28"/>
        </w:rPr>
      </w:pPr>
      <w:r w:rsidRPr="00EE37C0">
        <w:rPr>
          <w:rFonts w:ascii="Arial" w:hAnsi="Arial" w:cs="Arial"/>
          <w:b/>
          <w:color w:val="000000"/>
          <w:sz w:val="28"/>
          <w:szCs w:val="28"/>
        </w:rPr>
        <w:lastRenderedPageBreak/>
        <w:t xml:space="preserve">Composition de l’équipe impliquée dans le projet en 2021-2022 </w:t>
      </w:r>
    </w:p>
    <w:p w14:paraId="2FCBB81F" w14:textId="77777777" w:rsidR="00EE37C0" w:rsidRDefault="007D0EE9" w:rsidP="00EE37C0">
      <w:pPr>
        <w:numPr>
          <w:ilvl w:val="1"/>
          <w:numId w:val="2"/>
        </w:numPr>
        <w:pBdr>
          <w:top w:val="nil"/>
          <w:left w:val="nil"/>
          <w:bottom w:val="nil"/>
          <w:right w:val="nil"/>
          <w:between w:val="nil"/>
        </w:pBdr>
        <w:ind w:left="709" w:hanging="425"/>
        <w:rPr>
          <w:rFonts w:ascii="Arial" w:hAnsi="Arial" w:cs="Arial"/>
          <w:b/>
          <w:color w:val="009EE0"/>
        </w:rPr>
      </w:pPr>
      <w:bookmarkStart w:id="0" w:name="_heading=h.gjdgxs" w:colFirst="0" w:colLast="0"/>
      <w:bookmarkEnd w:id="0"/>
      <w:r w:rsidRPr="00EE37C0">
        <w:rPr>
          <w:rFonts w:ascii="Arial" w:hAnsi="Arial" w:cs="Arial"/>
          <w:b/>
          <w:color w:val="009EE0"/>
        </w:rPr>
        <w:t>Membres de l’équipe pour lesquels des heures DGESCO seront versées </w:t>
      </w:r>
    </w:p>
    <w:p w14:paraId="00000015" w14:textId="26ACB7BF" w:rsidR="003F2BA4" w:rsidRPr="00EE37C0" w:rsidRDefault="00EE37C0" w:rsidP="00EE37C0">
      <w:pPr>
        <w:pBdr>
          <w:top w:val="nil"/>
          <w:left w:val="nil"/>
          <w:bottom w:val="nil"/>
          <w:right w:val="nil"/>
          <w:between w:val="nil"/>
        </w:pBdr>
        <w:ind w:left="284" w:firstLine="425"/>
        <w:rPr>
          <w:rFonts w:ascii="Arial" w:hAnsi="Arial" w:cs="Arial"/>
        </w:rPr>
      </w:pPr>
      <w:r>
        <w:rPr>
          <w:rFonts w:ascii="Arial" w:hAnsi="Arial" w:cs="Arial"/>
        </w:rPr>
        <w:t>V</w:t>
      </w:r>
      <w:r w:rsidR="007D0EE9" w:rsidRPr="00EE37C0">
        <w:rPr>
          <w:rFonts w:ascii="Arial" w:hAnsi="Arial" w:cs="Arial"/>
        </w:rPr>
        <w:t>oir les règles d’attribution des heures DGESCO en annexe</w:t>
      </w:r>
      <w:r>
        <w:rPr>
          <w:rFonts w:ascii="Arial" w:hAnsi="Arial" w:cs="Arial"/>
        </w:rPr>
        <w:t xml:space="preserve">. </w:t>
      </w:r>
    </w:p>
    <w:p w14:paraId="00000016" w14:textId="77777777" w:rsidR="003F2BA4" w:rsidRPr="00EE37C0" w:rsidRDefault="007D0EE9">
      <w:pPr>
        <w:pBdr>
          <w:top w:val="nil"/>
          <w:left w:val="nil"/>
          <w:bottom w:val="nil"/>
          <w:right w:val="nil"/>
          <w:between w:val="nil"/>
        </w:pBdr>
        <w:ind w:left="720"/>
        <w:rPr>
          <w:rFonts w:ascii="Arial" w:hAnsi="Arial" w:cs="Arial"/>
          <w:b/>
        </w:rPr>
      </w:pPr>
      <w:bookmarkStart w:id="1" w:name="_heading=h.6krllsb516wl" w:colFirst="0" w:colLast="0"/>
      <w:bookmarkEnd w:id="1"/>
      <w:r w:rsidRPr="00EE37C0">
        <w:rPr>
          <w:rFonts w:ascii="Arial" w:hAnsi="Arial" w:cs="Arial"/>
          <w:u w:val="single"/>
        </w:rPr>
        <w:t>Attention toutes ces informations sont nécessaires pour le paiement des heures.</w:t>
      </w:r>
      <w:r w:rsidRPr="00EE37C0">
        <w:rPr>
          <w:rFonts w:ascii="Arial" w:hAnsi="Arial" w:cs="Arial"/>
          <w:b/>
        </w:rPr>
        <w:t xml:space="preserve"> </w:t>
      </w:r>
    </w:p>
    <w:tbl>
      <w:tblPr>
        <w:tblStyle w:val="a1"/>
        <w:tblW w:w="151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1"/>
        <w:gridCol w:w="1518"/>
        <w:gridCol w:w="878"/>
        <w:gridCol w:w="1312"/>
        <w:gridCol w:w="1505"/>
        <w:gridCol w:w="1510"/>
        <w:gridCol w:w="1442"/>
        <w:gridCol w:w="1537"/>
        <w:gridCol w:w="1263"/>
        <w:gridCol w:w="2847"/>
      </w:tblGrid>
      <w:tr w:rsidR="003F2BA4" w14:paraId="57A16705" w14:textId="77777777">
        <w:tc>
          <w:tcPr>
            <w:tcW w:w="1351" w:type="dxa"/>
            <w:shd w:val="clear" w:color="auto" w:fill="DEEBF6"/>
          </w:tcPr>
          <w:p w14:paraId="00000017" w14:textId="77777777" w:rsidR="003F2BA4" w:rsidRDefault="007D0EE9">
            <w:pPr>
              <w:jc w:val="center"/>
              <w:rPr>
                <w:b/>
              </w:rPr>
            </w:pPr>
            <w:r>
              <w:rPr>
                <w:b/>
              </w:rPr>
              <w:t>Académie</w:t>
            </w:r>
          </w:p>
        </w:tc>
        <w:tc>
          <w:tcPr>
            <w:tcW w:w="1518" w:type="dxa"/>
            <w:shd w:val="clear" w:color="auto" w:fill="DEEBF6"/>
          </w:tcPr>
          <w:p w14:paraId="00000018" w14:textId="77777777" w:rsidR="003F2BA4" w:rsidRDefault="007D0EE9">
            <w:pPr>
              <w:jc w:val="center"/>
              <w:rPr>
                <w:b/>
              </w:rPr>
            </w:pPr>
            <w:r>
              <w:rPr>
                <w:b/>
              </w:rPr>
              <w:t>NOM/Prénom</w:t>
            </w:r>
          </w:p>
        </w:tc>
        <w:tc>
          <w:tcPr>
            <w:tcW w:w="878" w:type="dxa"/>
            <w:shd w:val="clear" w:color="auto" w:fill="DEEBF6"/>
          </w:tcPr>
          <w:p w14:paraId="00000019" w14:textId="77777777" w:rsidR="003F2BA4" w:rsidRDefault="007D0EE9">
            <w:pPr>
              <w:jc w:val="center"/>
              <w:rPr>
                <w:b/>
              </w:rPr>
            </w:pPr>
            <w:r>
              <w:rPr>
                <w:b/>
              </w:rPr>
              <w:t>Grade</w:t>
            </w:r>
          </w:p>
        </w:tc>
        <w:tc>
          <w:tcPr>
            <w:tcW w:w="1312" w:type="dxa"/>
            <w:shd w:val="clear" w:color="auto" w:fill="DEEBF6"/>
          </w:tcPr>
          <w:p w14:paraId="0000001A" w14:textId="77777777" w:rsidR="003F2BA4" w:rsidRDefault="007D0EE9">
            <w:pPr>
              <w:jc w:val="center"/>
              <w:rPr>
                <w:b/>
              </w:rPr>
            </w:pPr>
            <w:r>
              <w:rPr>
                <w:b/>
              </w:rPr>
              <w:t>Discipline</w:t>
            </w:r>
          </w:p>
        </w:tc>
        <w:tc>
          <w:tcPr>
            <w:tcW w:w="1505" w:type="dxa"/>
            <w:shd w:val="clear" w:color="auto" w:fill="DEEBF6"/>
          </w:tcPr>
          <w:p w14:paraId="0000001B" w14:textId="77777777" w:rsidR="003F2BA4" w:rsidRDefault="007D0EE9">
            <w:pPr>
              <w:jc w:val="center"/>
              <w:rPr>
                <w:b/>
              </w:rPr>
            </w:pPr>
            <w:r>
              <w:rPr>
                <w:b/>
              </w:rPr>
              <w:t>Etablissement</w:t>
            </w:r>
          </w:p>
        </w:tc>
        <w:tc>
          <w:tcPr>
            <w:tcW w:w="1510" w:type="dxa"/>
            <w:shd w:val="clear" w:color="auto" w:fill="DEEBF6"/>
          </w:tcPr>
          <w:p w14:paraId="0000001C" w14:textId="77777777" w:rsidR="003F2BA4" w:rsidRDefault="007D0EE9">
            <w:pPr>
              <w:jc w:val="center"/>
              <w:rPr>
                <w:b/>
              </w:rPr>
            </w:pPr>
            <w:r>
              <w:rPr>
                <w:b/>
              </w:rPr>
              <w:t>Privé/Public</w:t>
            </w:r>
          </w:p>
        </w:tc>
        <w:tc>
          <w:tcPr>
            <w:tcW w:w="1442" w:type="dxa"/>
            <w:shd w:val="clear" w:color="auto" w:fill="DEEBF6"/>
          </w:tcPr>
          <w:p w14:paraId="0000001D" w14:textId="77777777" w:rsidR="003F2BA4" w:rsidRDefault="007D0EE9">
            <w:pPr>
              <w:jc w:val="center"/>
              <w:rPr>
                <w:b/>
              </w:rPr>
            </w:pPr>
            <w:r>
              <w:rPr>
                <w:b/>
              </w:rPr>
              <w:t>Département</w:t>
            </w:r>
          </w:p>
        </w:tc>
        <w:tc>
          <w:tcPr>
            <w:tcW w:w="1537" w:type="dxa"/>
            <w:shd w:val="clear" w:color="auto" w:fill="DEEBF6"/>
          </w:tcPr>
          <w:p w14:paraId="0000001E" w14:textId="77777777" w:rsidR="003F2BA4" w:rsidRDefault="007D0EE9">
            <w:pPr>
              <w:jc w:val="center"/>
              <w:rPr>
                <w:b/>
              </w:rPr>
            </w:pPr>
            <w:r>
              <w:rPr>
                <w:b/>
              </w:rPr>
              <w:t>Date de naissance</w:t>
            </w:r>
          </w:p>
        </w:tc>
        <w:tc>
          <w:tcPr>
            <w:tcW w:w="1263" w:type="dxa"/>
            <w:shd w:val="clear" w:color="auto" w:fill="DEEBF6"/>
          </w:tcPr>
          <w:p w14:paraId="0000001F" w14:textId="77777777" w:rsidR="003F2BA4" w:rsidRDefault="007D0EE9">
            <w:pPr>
              <w:jc w:val="center"/>
              <w:rPr>
                <w:b/>
              </w:rPr>
            </w:pPr>
            <w:r>
              <w:rPr>
                <w:b/>
              </w:rPr>
              <w:t xml:space="preserve">Nombre d’heures attribuées pour l’année en cours </w:t>
            </w:r>
          </w:p>
        </w:tc>
        <w:tc>
          <w:tcPr>
            <w:tcW w:w="2847" w:type="dxa"/>
            <w:shd w:val="clear" w:color="auto" w:fill="DEEBF6"/>
          </w:tcPr>
          <w:p w14:paraId="00000020" w14:textId="77777777" w:rsidR="003F2BA4" w:rsidRDefault="007D0EE9">
            <w:pPr>
              <w:jc w:val="center"/>
              <w:rPr>
                <w:b/>
              </w:rPr>
            </w:pPr>
            <w:r>
              <w:rPr>
                <w:b/>
              </w:rPr>
              <w:t>Courriel</w:t>
            </w:r>
          </w:p>
        </w:tc>
      </w:tr>
      <w:tr w:rsidR="003F2BA4" w14:paraId="65FA1955" w14:textId="77777777">
        <w:tc>
          <w:tcPr>
            <w:tcW w:w="1351" w:type="dxa"/>
          </w:tcPr>
          <w:p w14:paraId="00000021" w14:textId="77777777" w:rsidR="003F2BA4" w:rsidRDefault="003F2BA4">
            <w:pPr>
              <w:rPr>
                <w:b/>
                <w:sz w:val="20"/>
                <w:szCs w:val="20"/>
              </w:rPr>
            </w:pPr>
          </w:p>
        </w:tc>
        <w:tc>
          <w:tcPr>
            <w:tcW w:w="1518" w:type="dxa"/>
          </w:tcPr>
          <w:p w14:paraId="00000022" w14:textId="77777777" w:rsidR="003F2BA4" w:rsidRDefault="003F2BA4">
            <w:pPr>
              <w:rPr>
                <w:b/>
                <w:sz w:val="20"/>
                <w:szCs w:val="20"/>
              </w:rPr>
            </w:pPr>
          </w:p>
        </w:tc>
        <w:tc>
          <w:tcPr>
            <w:tcW w:w="878" w:type="dxa"/>
          </w:tcPr>
          <w:p w14:paraId="00000023" w14:textId="77777777" w:rsidR="003F2BA4" w:rsidRDefault="003F2BA4">
            <w:pPr>
              <w:rPr>
                <w:b/>
                <w:sz w:val="20"/>
                <w:szCs w:val="20"/>
              </w:rPr>
            </w:pPr>
          </w:p>
        </w:tc>
        <w:tc>
          <w:tcPr>
            <w:tcW w:w="1312" w:type="dxa"/>
          </w:tcPr>
          <w:p w14:paraId="00000024" w14:textId="77777777" w:rsidR="003F2BA4" w:rsidRDefault="003F2BA4">
            <w:pPr>
              <w:rPr>
                <w:b/>
                <w:sz w:val="20"/>
                <w:szCs w:val="20"/>
              </w:rPr>
            </w:pPr>
          </w:p>
        </w:tc>
        <w:tc>
          <w:tcPr>
            <w:tcW w:w="1505" w:type="dxa"/>
          </w:tcPr>
          <w:p w14:paraId="00000025" w14:textId="77777777" w:rsidR="003F2BA4" w:rsidRDefault="003F2BA4">
            <w:pPr>
              <w:rPr>
                <w:b/>
                <w:sz w:val="20"/>
                <w:szCs w:val="20"/>
              </w:rPr>
            </w:pPr>
          </w:p>
        </w:tc>
        <w:tc>
          <w:tcPr>
            <w:tcW w:w="1510" w:type="dxa"/>
          </w:tcPr>
          <w:p w14:paraId="00000026" w14:textId="77777777" w:rsidR="003F2BA4" w:rsidRDefault="003F2BA4">
            <w:pPr>
              <w:rPr>
                <w:b/>
                <w:sz w:val="20"/>
                <w:szCs w:val="20"/>
              </w:rPr>
            </w:pPr>
          </w:p>
        </w:tc>
        <w:tc>
          <w:tcPr>
            <w:tcW w:w="1442" w:type="dxa"/>
          </w:tcPr>
          <w:p w14:paraId="00000027" w14:textId="77777777" w:rsidR="003F2BA4" w:rsidRDefault="003F2BA4">
            <w:pPr>
              <w:rPr>
                <w:b/>
                <w:sz w:val="20"/>
                <w:szCs w:val="20"/>
              </w:rPr>
            </w:pPr>
          </w:p>
        </w:tc>
        <w:tc>
          <w:tcPr>
            <w:tcW w:w="1537" w:type="dxa"/>
          </w:tcPr>
          <w:p w14:paraId="00000028" w14:textId="77777777" w:rsidR="003F2BA4" w:rsidRDefault="003F2BA4">
            <w:pPr>
              <w:rPr>
                <w:b/>
                <w:sz w:val="20"/>
                <w:szCs w:val="20"/>
              </w:rPr>
            </w:pPr>
          </w:p>
        </w:tc>
        <w:tc>
          <w:tcPr>
            <w:tcW w:w="1263" w:type="dxa"/>
          </w:tcPr>
          <w:p w14:paraId="00000029" w14:textId="77777777" w:rsidR="003F2BA4" w:rsidRDefault="003F2BA4">
            <w:pPr>
              <w:rPr>
                <w:b/>
                <w:sz w:val="20"/>
                <w:szCs w:val="20"/>
              </w:rPr>
            </w:pPr>
          </w:p>
        </w:tc>
        <w:tc>
          <w:tcPr>
            <w:tcW w:w="2847" w:type="dxa"/>
          </w:tcPr>
          <w:p w14:paraId="0000002A" w14:textId="77777777" w:rsidR="003F2BA4" w:rsidRDefault="003F2BA4">
            <w:pPr>
              <w:rPr>
                <w:b/>
                <w:sz w:val="20"/>
                <w:szCs w:val="20"/>
              </w:rPr>
            </w:pPr>
          </w:p>
        </w:tc>
      </w:tr>
      <w:tr w:rsidR="003F2BA4" w14:paraId="46AACF02" w14:textId="77777777">
        <w:tc>
          <w:tcPr>
            <w:tcW w:w="1351" w:type="dxa"/>
          </w:tcPr>
          <w:p w14:paraId="0000002B" w14:textId="77777777" w:rsidR="003F2BA4" w:rsidRDefault="003F2BA4">
            <w:pPr>
              <w:rPr>
                <w:b/>
                <w:sz w:val="20"/>
                <w:szCs w:val="20"/>
              </w:rPr>
            </w:pPr>
          </w:p>
        </w:tc>
        <w:tc>
          <w:tcPr>
            <w:tcW w:w="1518" w:type="dxa"/>
          </w:tcPr>
          <w:p w14:paraId="0000002C" w14:textId="77777777" w:rsidR="003F2BA4" w:rsidRDefault="003F2BA4">
            <w:pPr>
              <w:rPr>
                <w:b/>
                <w:sz w:val="20"/>
                <w:szCs w:val="20"/>
              </w:rPr>
            </w:pPr>
          </w:p>
        </w:tc>
        <w:tc>
          <w:tcPr>
            <w:tcW w:w="878" w:type="dxa"/>
          </w:tcPr>
          <w:p w14:paraId="0000002D" w14:textId="77777777" w:rsidR="003F2BA4" w:rsidRDefault="003F2BA4">
            <w:pPr>
              <w:rPr>
                <w:b/>
                <w:sz w:val="20"/>
                <w:szCs w:val="20"/>
              </w:rPr>
            </w:pPr>
          </w:p>
        </w:tc>
        <w:tc>
          <w:tcPr>
            <w:tcW w:w="1312" w:type="dxa"/>
          </w:tcPr>
          <w:p w14:paraId="0000002E" w14:textId="77777777" w:rsidR="003F2BA4" w:rsidRDefault="003F2BA4">
            <w:pPr>
              <w:rPr>
                <w:b/>
                <w:sz w:val="20"/>
                <w:szCs w:val="20"/>
              </w:rPr>
            </w:pPr>
          </w:p>
        </w:tc>
        <w:tc>
          <w:tcPr>
            <w:tcW w:w="1505" w:type="dxa"/>
          </w:tcPr>
          <w:p w14:paraId="0000002F" w14:textId="77777777" w:rsidR="003F2BA4" w:rsidRDefault="003F2BA4">
            <w:pPr>
              <w:rPr>
                <w:b/>
                <w:sz w:val="20"/>
                <w:szCs w:val="20"/>
              </w:rPr>
            </w:pPr>
          </w:p>
        </w:tc>
        <w:tc>
          <w:tcPr>
            <w:tcW w:w="1510" w:type="dxa"/>
          </w:tcPr>
          <w:p w14:paraId="00000030" w14:textId="77777777" w:rsidR="003F2BA4" w:rsidRDefault="003F2BA4">
            <w:pPr>
              <w:rPr>
                <w:b/>
                <w:sz w:val="20"/>
                <w:szCs w:val="20"/>
              </w:rPr>
            </w:pPr>
          </w:p>
        </w:tc>
        <w:tc>
          <w:tcPr>
            <w:tcW w:w="1442" w:type="dxa"/>
          </w:tcPr>
          <w:p w14:paraId="00000031" w14:textId="77777777" w:rsidR="003F2BA4" w:rsidRDefault="003F2BA4">
            <w:pPr>
              <w:rPr>
                <w:b/>
                <w:sz w:val="20"/>
                <w:szCs w:val="20"/>
              </w:rPr>
            </w:pPr>
          </w:p>
        </w:tc>
        <w:tc>
          <w:tcPr>
            <w:tcW w:w="1537" w:type="dxa"/>
          </w:tcPr>
          <w:p w14:paraId="00000032" w14:textId="77777777" w:rsidR="003F2BA4" w:rsidRDefault="003F2BA4">
            <w:pPr>
              <w:rPr>
                <w:b/>
                <w:sz w:val="20"/>
                <w:szCs w:val="20"/>
              </w:rPr>
            </w:pPr>
          </w:p>
        </w:tc>
        <w:tc>
          <w:tcPr>
            <w:tcW w:w="1263" w:type="dxa"/>
          </w:tcPr>
          <w:p w14:paraId="00000033" w14:textId="77777777" w:rsidR="003F2BA4" w:rsidRDefault="003F2BA4">
            <w:pPr>
              <w:rPr>
                <w:b/>
                <w:sz w:val="20"/>
                <w:szCs w:val="20"/>
              </w:rPr>
            </w:pPr>
          </w:p>
        </w:tc>
        <w:tc>
          <w:tcPr>
            <w:tcW w:w="2847" w:type="dxa"/>
          </w:tcPr>
          <w:p w14:paraId="00000034" w14:textId="77777777" w:rsidR="003F2BA4" w:rsidRDefault="003F2BA4">
            <w:pPr>
              <w:rPr>
                <w:b/>
                <w:sz w:val="20"/>
                <w:szCs w:val="20"/>
              </w:rPr>
            </w:pPr>
          </w:p>
        </w:tc>
      </w:tr>
      <w:tr w:rsidR="003F2BA4" w14:paraId="21D4669B" w14:textId="77777777">
        <w:tc>
          <w:tcPr>
            <w:tcW w:w="1351" w:type="dxa"/>
          </w:tcPr>
          <w:p w14:paraId="00000035" w14:textId="77777777" w:rsidR="003F2BA4" w:rsidRDefault="003F2BA4">
            <w:pPr>
              <w:rPr>
                <w:b/>
                <w:sz w:val="20"/>
                <w:szCs w:val="20"/>
              </w:rPr>
            </w:pPr>
          </w:p>
        </w:tc>
        <w:tc>
          <w:tcPr>
            <w:tcW w:w="1518" w:type="dxa"/>
          </w:tcPr>
          <w:p w14:paraId="00000036" w14:textId="77777777" w:rsidR="003F2BA4" w:rsidRDefault="003F2BA4">
            <w:pPr>
              <w:rPr>
                <w:b/>
                <w:sz w:val="20"/>
                <w:szCs w:val="20"/>
              </w:rPr>
            </w:pPr>
          </w:p>
        </w:tc>
        <w:tc>
          <w:tcPr>
            <w:tcW w:w="878" w:type="dxa"/>
          </w:tcPr>
          <w:p w14:paraId="00000037" w14:textId="77777777" w:rsidR="003F2BA4" w:rsidRDefault="003F2BA4">
            <w:pPr>
              <w:rPr>
                <w:b/>
                <w:sz w:val="20"/>
                <w:szCs w:val="20"/>
              </w:rPr>
            </w:pPr>
          </w:p>
        </w:tc>
        <w:tc>
          <w:tcPr>
            <w:tcW w:w="1312" w:type="dxa"/>
          </w:tcPr>
          <w:p w14:paraId="00000038" w14:textId="77777777" w:rsidR="003F2BA4" w:rsidRDefault="003F2BA4">
            <w:pPr>
              <w:rPr>
                <w:b/>
                <w:sz w:val="20"/>
                <w:szCs w:val="20"/>
              </w:rPr>
            </w:pPr>
          </w:p>
        </w:tc>
        <w:tc>
          <w:tcPr>
            <w:tcW w:w="1505" w:type="dxa"/>
          </w:tcPr>
          <w:p w14:paraId="00000039" w14:textId="77777777" w:rsidR="003F2BA4" w:rsidRDefault="003F2BA4">
            <w:pPr>
              <w:rPr>
                <w:b/>
                <w:sz w:val="20"/>
                <w:szCs w:val="20"/>
              </w:rPr>
            </w:pPr>
          </w:p>
        </w:tc>
        <w:tc>
          <w:tcPr>
            <w:tcW w:w="1510" w:type="dxa"/>
          </w:tcPr>
          <w:p w14:paraId="0000003A" w14:textId="77777777" w:rsidR="003F2BA4" w:rsidRDefault="003F2BA4">
            <w:pPr>
              <w:rPr>
                <w:b/>
                <w:sz w:val="20"/>
                <w:szCs w:val="20"/>
              </w:rPr>
            </w:pPr>
          </w:p>
        </w:tc>
        <w:tc>
          <w:tcPr>
            <w:tcW w:w="1442" w:type="dxa"/>
          </w:tcPr>
          <w:p w14:paraId="0000003B" w14:textId="77777777" w:rsidR="003F2BA4" w:rsidRDefault="003F2BA4">
            <w:pPr>
              <w:rPr>
                <w:b/>
                <w:sz w:val="20"/>
                <w:szCs w:val="20"/>
              </w:rPr>
            </w:pPr>
          </w:p>
        </w:tc>
        <w:tc>
          <w:tcPr>
            <w:tcW w:w="1537" w:type="dxa"/>
          </w:tcPr>
          <w:p w14:paraId="0000003C" w14:textId="77777777" w:rsidR="003F2BA4" w:rsidRDefault="003F2BA4">
            <w:pPr>
              <w:rPr>
                <w:b/>
                <w:sz w:val="20"/>
                <w:szCs w:val="20"/>
              </w:rPr>
            </w:pPr>
          </w:p>
        </w:tc>
        <w:tc>
          <w:tcPr>
            <w:tcW w:w="1263" w:type="dxa"/>
          </w:tcPr>
          <w:p w14:paraId="0000003D" w14:textId="77777777" w:rsidR="003F2BA4" w:rsidRDefault="003F2BA4">
            <w:pPr>
              <w:rPr>
                <w:b/>
                <w:sz w:val="20"/>
                <w:szCs w:val="20"/>
              </w:rPr>
            </w:pPr>
          </w:p>
        </w:tc>
        <w:tc>
          <w:tcPr>
            <w:tcW w:w="2847" w:type="dxa"/>
          </w:tcPr>
          <w:p w14:paraId="0000003E" w14:textId="77777777" w:rsidR="003F2BA4" w:rsidRDefault="003F2BA4">
            <w:pPr>
              <w:rPr>
                <w:b/>
                <w:sz w:val="20"/>
                <w:szCs w:val="20"/>
              </w:rPr>
            </w:pPr>
          </w:p>
        </w:tc>
      </w:tr>
      <w:tr w:rsidR="002F4ACB" w14:paraId="2DD75081" w14:textId="77777777">
        <w:tc>
          <w:tcPr>
            <w:tcW w:w="1351" w:type="dxa"/>
          </w:tcPr>
          <w:p w14:paraId="469493C4" w14:textId="77777777" w:rsidR="002F4ACB" w:rsidRDefault="002F4ACB">
            <w:pPr>
              <w:rPr>
                <w:b/>
                <w:sz w:val="20"/>
                <w:szCs w:val="20"/>
              </w:rPr>
            </w:pPr>
          </w:p>
        </w:tc>
        <w:tc>
          <w:tcPr>
            <w:tcW w:w="1518" w:type="dxa"/>
          </w:tcPr>
          <w:p w14:paraId="4CF5934E" w14:textId="77777777" w:rsidR="002F4ACB" w:rsidRDefault="002F4ACB">
            <w:pPr>
              <w:rPr>
                <w:b/>
                <w:sz w:val="20"/>
                <w:szCs w:val="20"/>
              </w:rPr>
            </w:pPr>
          </w:p>
        </w:tc>
        <w:tc>
          <w:tcPr>
            <w:tcW w:w="878" w:type="dxa"/>
          </w:tcPr>
          <w:p w14:paraId="0420EDA8" w14:textId="77777777" w:rsidR="002F4ACB" w:rsidRDefault="002F4ACB">
            <w:pPr>
              <w:rPr>
                <w:b/>
                <w:sz w:val="20"/>
                <w:szCs w:val="20"/>
              </w:rPr>
            </w:pPr>
          </w:p>
        </w:tc>
        <w:tc>
          <w:tcPr>
            <w:tcW w:w="1312" w:type="dxa"/>
          </w:tcPr>
          <w:p w14:paraId="7E4A0318" w14:textId="77777777" w:rsidR="002F4ACB" w:rsidRDefault="002F4ACB">
            <w:pPr>
              <w:rPr>
                <w:b/>
                <w:sz w:val="20"/>
                <w:szCs w:val="20"/>
              </w:rPr>
            </w:pPr>
          </w:p>
        </w:tc>
        <w:tc>
          <w:tcPr>
            <w:tcW w:w="1505" w:type="dxa"/>
          </w:tcPr>
          <w:p w14:paraId="7865B157" w14:textId="77777777" w:rsidR="002F4ACB" w:rsidRDefault="002F4ACB">
            <w:pPr>
              <w:rPr>
                <w:b/>
                <w:sz w:val="20"/>
                <w:szCs w:val="20"/>
              </w:rPr>
            </w:pPr>
          </w:p>
        </w:tc>
        <w:tc>
          <w:tcPr>
            <w:tcW w:w="1510" w:type="dxa"/>
          </w:tcPr>
          <w:p w14:paraId="70516019" w14:textId="77777777" w:rsidR="002F4ACB" w:rsidRDefault="002F4ACB">
            <w:pPr>
              <w:rPr>
                <w:b/>
                <w:sz w:val="20"/>
                <w:szCs w:val="20"/>
              </w:rPr>
            </w:pPr>
          </w:p>
        </w:tc>
        <w:tc>
          <w:tcPr>
            <w:tcW w:w="1442" w:type="dxa"/>
          </w:tcPr>
          <w:p w14:paraId="7CE084E8" w14:textId="77777777" w:rsidR="002F4ACB" w:rsidRDefault="002F4ACB">
            <w:pPr>
              <w:rPr>
                <w:b/>
                <w:sz w:val="20"/>
                <w:szCs w:val="20"/>
              </w:rPr>
            </w:pPr>
          </w:p>
        </w:tc>
        <w:tc>
          <w:tcPr>
            <w:tcW w:w="1537" w:type="dxa"/>
          </w:tcPr>
          <w:p w14:paraId="4C57B2CA" w14:textId="77777777" w:rsidR="002F4ACB" w:rsidRDefault="002F4ACB">
            <w:pPr>
              <w:rPr>
                <w:b/>
                <w:sz w:val="20"/>
                <w:szCs w:val="20"/>
              </w:rPr>
            </w:pPr>
          </w:p>
        </w:tc>
        <w:tc>
          <w:tcPr>
            <w:tcW w:w="1263" w:type="dxa"/>
          </w:tcPr>
          <w:p w14:paraId="5B72C89F" w14:textId="77777777" w:rsidR="002F4ACB" w:rsidRDefault="002F4ACB">
            <w:pPr>
              <w:rPr>
                <w:b/>
                <w:sz w:val="20"/>
                <w:szCs w:val="20"/>
              </w:rPr>
            </w:pPr>
          </w:p>
        </w:tc>
        <w:tc>
          <w:tcPr>
            <w:tcW w:w="2847" w:type="dxa"/>
          </w:tcPr>
          <w:p w14:paraId="5D876269" w14:textId="77777777" w:rsidR="002F4ACB" w:rsidRDefault="002F4ACB">
            <w:pPr>
              <w:rPr>
                <w:b/>
                <w:sz w:val="20"/>
                <w:szCs w:val="20"/>
              </w:rPr>
            </w:pPr>
          </w:p>
        </w:tc>
      </w:tr>
    </w:tbl>
    <w:p w14:paraId="0000003F" w14:textId="77777777" w:rsidR="003F2BA4" w:rsidRDefault="003F2BA4">
      <w:pPr>
        <w:rPr>
          <w:b/>
        </w:rPr>
      </w:pPr>
    </w:p>
    <w:p w14:paraId="00000040" w14:textId="77777777" w:rsidR="003F2BA4" w:rsidRPr="00EE37C0" w:rsidRDefault="007D0EE9" w:rsidP="00EE37C0">
      <w:pPr>
        <w:numPr>
          <w:ilvl w:val="1"/>
          <w:numId w:val="2"/>
        </w:numPr>
        <w:pBdr>
          <w:top w:val="nil"/>
          <w:left w:val="nil"/>
          <w:bottom w:val="nil"/>
          <w:right w:val="nil"/>
          <w:between w:val="nil"/>
        </w:pBdr>
        <w:ind w:left="709" w:hanging="425"/>
        <w:rPr>
          <w:rFonts w:ascii="Arial" w:hAnsi="Arial" w:cs="Arial"/>
          <w:b/>
          <w:color w:val="009EE0"/>
        </w:rPr>
      </w:pPr>
      <w:r w:rsidRPr="00EE37C0">
        <w:rPr>
          <w:rFonts w:ascii="Arial" w:hAnsi="Arial" w:cs="Arial"/>
          <w:b/>
          <w:color w:val="009EE0"/>
        </w:rPr>
        <w:t>Membres de l’équipe non éligibles aux heures DGESCO (chercheurs, cadres, étudiants, parents d’élèves, …)</w:t>
      </w:r>
    </w:p>
    <w:tbl>
      <w:tblPr>
        <w:tblStyle w:val="a2"/>
        <w:tblW w:w="131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084"/>
        <w:gridCol w:w="3161"/>
        <w:gridCol w:w="2835"/>
        <w:gridCol w:w="3685"/>
      </w:tblGrid>
      <w:tr w:rsidR="003F2BA4" w14:paraId="6C710AD8" w14:textId="77777777">
        <w:tc>
          <w:tcPr>
            <w:tcW w:w="1413" w:type="dxa"/>
            <w:shd w:val="clear" w:color="auto" w:fill="DEEBF6"/>
          </w:tcPr>
          <w:p w14:paraId="00000041" w14:textId="77777777" w:rsidR="003F2BA4" w:rsidRDefault="007D0EE9">
            <w:pPr>
              <w:spacing w:before="60" w:after="120"/>
              <w:jc w:val="center"/>
              <w:rPr>
                <w:b/>
              </w:rPr>
            </w:pPr>
            <w:r>
              <w:rPr>
                <w:b/>
              </w:rPr>
              <w:t>Académie</w:t>
            </w:r>
          </w:p>
        </w:tc>
        <w:tc>
          <w:tcPr>
            <w:tcW w:w="2084" w:type="dxa"/>
            <w:shd w:val="clear" w:color="auto" w:fill="DEEBF6"/>
          </w:tcPr>
          <w:p w14:paraId="00000042" w14:textId="77777777" w:rsidR="003F2BA4" w:rsidRDefault="007D0EE9">
            <w:pPr>
              <w:spacing w:before="60" w:after="120"/>
              <w:jc w:val="center"/>
              <w:rPr>
                <w:b/>
              </w:rPr>
            </w:pPr>
            <w:r>
              <w:rPr>
                <w:b/>
              </w:rPr>
              <w:t>NOM /Prénom</w:t>
            </w:r>
          </w:p>
        </w:tc>
        <w:tc>
          <w:tcPr>
            <w:tcW w:w="3161" w:type="dxa"/>
            <w:shd w:val="clear" w:color="auto" w:fill="DEEBF6"/>
          </w:tcPr>
          <w:p w14:paraId="00000043" w14:textId="77777777" w:rsidR="003F2BA4" w:rsidRDefault="007D0EE9">
            <w:pPr>
              <w:spacing w:before="60" w:after="120"/>
              <w:jc w:val="center"/>
              <w:rPr>
                <w:b/>
              </w:rPr>
            </w:pPr>
            <w:r>
              <w:rPr>
                <w:b/>
              </w:rPr>
              <w:t>Structure (établissement, unité de recherche, …)</w:t>
            </w:r>
          </w:p>
          <w:p w14:paraId="00000044" w14:textId="77777777" w:rsidR="003F2BA4" w:rsidRDefault="003F2BA4">
            <w:pPr>
              <w:spacing w:before="60" w:after="120"/>
              <w:jc w:val="center"/>
              <w:rPr>
                <w:b/>
              </w:rPr>
            </w:pPr>
          </w:p>
        </w:tc>
        <w:tc>
          <w:tcPr>
            <w:tcW w:w="2835" w:type="dxa"/>
            <w:shd w:val="clear" w:color="auto" w:fill="DEEBF6"/>
          </w:tcPr>
          <w:p w14:paraId="00000045" w14:textId="77777777" w:rsidR="003F2BA4" w:rsidRDefault="007D0EE9">
            <w:pPr>
              <w:spacing w:before="60" w:after="120"/>
              <w:jc w:val="center"/>
              <w:rPr>
                <w:b/>
              </w:rPr>
            </w:pPr>
            <w:r>
              <w:rPr>
                <w:b/>
              </w:rPr>
              <w:t>Fonction dans la structure (Directeur, enseignant, chercheur, doctorant, stagiaire, étudiant, etc.)</w:t>
            </w:r>
          </w:p>
        </w:tc>
        <w:tc>
          <w:tcPr>
            <w:tcW w:w="3685" w:type="dxa"/>
            <w:shd w:val="clear" w:color="auto" w:fill="DEEBF6"/>
          </w:tcPr>
          <w:p w14:paraId="00000046" w14:textId="77777777" w:rsidR="003F2BA4" w:rsidRDefault="007D0EE9">
            <w:pPr>
              <w:spacing w:before="60" w:after="120"/>
              <w:jc w:val="center"/>
              <w:rPr>
                <w:b/>
              </w:rPr>
            </w:pPr>
            <w:r>
              <w:rPr>
                <w:b/>
              </w:rPr>
              <w:t>Courriel</w:t>
            </w:r>
          </w:p>
        </w:tc>
      </w:tr>
      <w:tr w:rsidR="003F2BA4" w14:paraId="47B9E5B2" w14:textId="77777777">
        <w:tc>
          <w:tcPr>
            <w:tcW w:w="1413" w:type="dxa"/>
          </w:tcPr>
          <w:p w14:paraId="00000047" w14:textId="77777777" w:rsidR="003F2BA4" w:rsidRDefault="003F2BA4"/>
        </w:tc>
        <w:tc>
          <w:tcPr>
            <w:tcW w:w="2084" w:type="dxa"/>
          </w:tcPr>
          <w:p w14:paraId="00000048" w14:textId="77777777" w:rsidR="003F2BA4" w:rsidRDefault="003F2BA4"/>
        </w:tc>
        <w:tc>
          <w:tcPr>
            <w:tcW w:w="3161" w:type="dxa"/>
          </w:tcPr>
          <w:p w14:paraId="00000049" w14:textId="77777777" w:rsidR="003F2BA4" w:rsidRDefault="003F2BA4"/>
        </w:tc>
        <w:tc>
          <w:tcPr>
            <w:tcW w:w="2835" w:type="dxa"/>
          </w:tcPr>
          <w:p w14:paraId="0000004A" w14:textId="77777777" w:rsidR="003F2BA4" w:rsidRDefault="003F2BA4"/>
        </w:tc>
        <w:tc>
          <w:tcPr>
            <w:tcW w:w="3685" w:type="dxa"/>
          </w:tcPr>
          <w:p w14:paraId="0000004B" w14:textId="77777777" w:rsidR="003F2BA4" w:rsidRDefault="003F2BA4"/>
        </w:tc>
      </w:tr>
      <w:tr w:rsidR="003F2BA4" w14:paraId="41ADC6CA" w14:textId="77777777">
        <w:tc>
          <w:tcPr>
            <w:tcW w:w="1413" w:type="dxa"/>
          </w:tcPr>
          <w:p w14:paraId="0000004C" w14:textId="77777777" w:rsidR="003F2BA4" w:rsidRDefault="003F2BA4"/>
        </w:tc>
        <w:tc>
          <w:tcPr>
            <w:tcW w:w="2084" w:type="dxa"/>
          </w:tcPr>
          <w:p w14:paraId="0000004D" w14:textId="77777777" w:rsidR="003F2BA4" w:rsidRDefault="003F2BA4"/>
        </w:tc>
        <w:tc>
          <w:tcPr>
            <w:tcW w:w="3161" w:type="dxa"/>
          </w:tcPr>
          <w:p w14:paraId="0000004E" w14:textId="77777777" w:rsidR="003F2BA4" w:rsidRDefault="003F2BA4"/>
        </w:tc>
        <w:tc>
          <w:tcPr>
            <w:tcW w:w="2835" w:type="dxa"/>
          </w:tcPr>
          <w:p w14:paraId="0000004F" w14:textId="77777777" w:rsidR="003F2BA4" w:rsidRDefault="003F2BA4"/>
        </w:tc>
        <w:tc>
          <w:tcPr>
            <w:tcW w:w="3685" w:type="dxa"/>
          </w:tcPr>
          <w:p w14:paraId="00000050" w14:textId="77777777" w:rsidR="003F2BA4" w:rsidRDefault="003F2BA4"/>
        </w:tc>
      </w:tr>
      <w:tr w:rsidR="003F2BA4" w14:paraId="42B00727" w14:textId="77777777">
        <w:tc>
          <w:tcPr>
            <w:tcW w:w="1413" w:type="dxa"/>
          </w:tcPr>
          <w:p w14:paraId="00000051" w14:textId="77777777" w:rsidR="003F2BA4" w:rsidRDefault="003F2BA4"/>
        </w:tc>
        <w:tc>
          <w:tcPr>
            <w:tcW w:w="2084" w:type="dxa"/>
          </w:tcPr>
          <w:p w14:paraId="00000052" w14:textId="77777777" w:rsidR="003F2BA4" w:rsidRDefault="003F2BA4"/>
        </w:tc>
        <w:tc>
          <w:tcPr>
            <w:tcW w:w="3161" w:type="dxa"/>
          </w:tcPr>
          <w:p w14:paraId="00000053" w14:textId="77777777" w:rsidR="003F2BA4" w:rsidRDefault="003F2BA4"/>
        </w:tc>
        <w:tc>
          <w:tcPr>
            <w:tcW w:w="2835" w:type="dxa"/>
          </w:tcPr>
          <w:p w14:paraId="00000054" w14:textId="77777777" w:rsidR="003F2BA4" w:rsidRDefault="003F2BA4"/>
        </w:tc>
        <w:tc>
          <w:tcPr>
            <w:tcW w:w="3685" w:type="dxa"/>
          </w:tcPr>
          <w:p w14:paraId="00000055" w14:textId="77777777" w:rsidR="003F2BA4" w:rsidRDefault="003F2BA4"/>
        </w:tc>
      </w:tr>
      <w:tr w:rsidR="003F2BA4" w14:paraId="760F3FDA" w14:textId="77777777">
        <w:tc>
          <w:tcPr>
            <w:tcW w:w="1413" w:type="dxa"/>
          </w:tcPr>
          <w:p w14:paraId="00000056" w14:textId="77777777" w:rsidR="003F2BA4" w:rsidRDefault="003F2BA4"/>
        </w:tc>
        <w:tc>
          <w:tcPr>
            <w:tcW w:w="2084" w:type="dxa"/>
          </w:tcPr>
          <w:p w14:paraId="00000057" w14:textId="77777777" w:rsidR="003F2BA4" w:rsidRDefault="003F2BA4"/>
        </w:tc>
        <w:tc>
          <w:tcPr>
            <w:tcW w:w="3161" w:type="dxa"/>
          </w:tcPr>
          <w:p w14:paraId="00000058" w14:textId="77777777" w:rsidR="003F2BA4" w:rsidRDefault="003F2BA4"/>
        </w:tc>
        <w:tc>
          <w:tcPr>
            <w:tcW w:w="2835" w:type="dxa"/>
          </w:tcPr>
          <w:p w14:paraId="00000059" w14:textId="77777777" w:rsidR="003F2BA4" w:rsidRDefault="003F2BA4"/>
        </w:tc>
        <w:tc>
          <w:tcPr>
            <w:tcW w:w="3685" w:type="dxa"/>
          </w:tcPr>
          <w:p w14:paraId="0000005A" w14:textId="77777777" w:rsidR="003F2BA4" w:rsidRDefault="003F2BA4"/>
        </w:tc>
      </w:tr>
      <w:tr w:rsidR="003F2BA4" w14:paraId="4211827C" w14:textId="77777777">
        <w:tc>
          <w:tcPr>
            <w:tcW w:w="1413" w:type="dxa"/>
          </w:tcPr>
          <w:p w14:paraId="0000005B" w14:textId="77777777" w:rsidR="003F2BA4" w:rsidRDefault="003F2BA4"/>
        </w:tc>
        <w:tc>
          <w:tcPr>
            <w:tcW w:w="2084" w:type="dxa"/>
          </w:tcPr>
          <w:p w14:paraId="0000005C" w14:textId="77777777" w:rsidR="003F2BA4" w:rsidRDefault="003F2BA4"/>
        </w:tc>
        <w:tc>
          <w:tcPr>
            <w:tcW w:w="3161" w:type="dxa"/>
          </w:tcPr>
          <w:p w14:paraId="0000005D" w14:textId="77777777" w:rsidR="003F2BA4" w:rsidRDefault="003F2BA4"/>
        </w:tc>
        <w:tc>
          <w:tcPr>
            <w:tcW w:w="2835" w:type="dxa"/>
          </w:tcPr>
          <w:p w14:paraId="0000005E" w14:textId="77777777" w:rsidR="003F2BA4" w:rsidRDefault="003F2BA4"/>
        </w:tc>
        <w:tc>
          <w:tcPr>
            <w:tcW w:w="3685" w:type="dxa"/>
          </w:tcPr>
          <w:p w14:paraId="0000005F" w14:textId="77777777" w:rsidR="003F2BA4" w:rsidRDefault="003F2BA4"/>
        </w:tc>
      </w:tr>
    </w:tbl>
    <w:p w14:paraId="00000060" w14:textId="77777777" w:rsidR="003F2BA4" w:rsidRDefault="003F2BA4"/>
    <w:p w14:paraId="00000061" w14:textId="77777777" w:rsidR="003F2BA4" w:rsidRDefault="003F2BA4">
      <w:pPr>
        <w:pBdr>
          <w:top w:val="nil"/>
          <w:left w:val="nil"/>
          <w:bottom w:val="nil"/>
          <w:right w:val="nil"/>
          <w:between w:val="nil"/>
        </w:pBdr>
        <w:spacing w:after="0"/>
        <w:ind w:left="720"/>
      </w:pPr>
    </w:p>
    <w:p w14:paraId="00000062" w14:textId="77777777" w:rsidR="003F2BA4" w:rsidRDefault="003F2BA4">
      <w:pPr>
        <w:sectPr w:rsidR="003F2BA4">
          <w:footerReference w:type="default" r:id="rId12"/>
          <w:pgSz w:w="16838" w:h="11906" w:orient="landscape"/>
          <w:pgMar w:top="1418" w:right="1418" w:bottom="1418" w:left="1418" w:header="709" w:footer="709" w:gutter="0"/>
          <w:cols w:space="720"/>
        </w:sectPr>
      </w:pPr>
    </w:p>
    <w:p w14:paraId="00000063" w14:textId="77777777" w:rsidR="003F2BA4" w:rsidRDefault="003F2BA4"/>
    <w:p w14:paraId="00000064" w14:textId="77777777" w:rsidR="003F2BA4" w:rsidRPr="00EE37C0" w:rsidRDefault="007D0EE9">
      <w:pPr>
        <w:numPr>
          <w:ilvl w:val="0"/>
          <w:numId w:val="2"/>
        </w:numPr>
        <w:pBdr>
          <w:top w:val="nil"/>
          <w:left w:val="nil"/>
          <w:bottom w:val="nil"/>
          <w:right w:val="nil"/>
          <w:between w:val="nil"/>
        </w:pBdr>
        <w:rPr>
          <w:rFonts w:ascii="Arial" w:hAnsi="Arial" w:cs="Arial"/>
          <w:b/>
          <w:color w:val="000000"/>
          <w:sz w:val="28"/>
          <w:szCs w:val="28"/>
        </w:rPr>
      </w:pPr>
      <w:r w:rsidRPr="00EE37C0">
        <w:rPr>
          <w:rFonts w:ascii="Arial" w:hAnsi="Arial" w:cs="Arial"/>
          <w:b/>
          <w:color w:val="000000"/>
          <w:sz w:val="28"/>
          <w:szCs w:val="28"/>
        </w:rPr>
        <w:t>Partenaires</w:t>
      </w:r>
    </w:p>
    <w:p w14:paraId="00000065" w14:textId="77777777" w:rsidR="003F2BA4" w:rsidRDefault="007D0EE9">
      <w:pPr>
        <w:spacing w:after="120" w:line="276" w:lineRule="auto"/>
        <w:jc w:val="both"/>
        <w:rPr>
          <w:i/>
          <w:color w:val="000000"/>
        </w:rPr>
      </w:pPr>
      <w:r>
        <w:rPr>
          <w:i/>
          <w:color w:val="000000"/>
        </w:rPr>
        <w:t xml:space="preserve">Noms des structures et des </w:t>
      </w:r>
      <w:r>
        <w:rPr>
          <w:i/>
        </w:rPr>
        <w:t xml:space="preserve">personnes partenaires </w:t>
      </w:r>
      <w:r>
        <w:rPr>
          <w:i/>
          <w:color w:val="000000"/>
        </w:rPr>
        <w:t>qui accompagnent le projet ou sa valorisation, sans être directement impliq</w:t>
      </w:r>
      <w:r>
        <w:rPr>
          <w:i/>
        </w:rPr>
        <w:t xml:space="preserve">uées dans l’action (représentants de l’inspection, CARDIE, formateurs, représentants d’associations </w:t>
      </w:r>
      <w:r>
        <w:rPr>
          <w:i/>
          <w:color w:val="000000"/>
        </w:rPr>
        <w:t xml:space="preserve">et de collectivités locales, INSPÉ, etc.) </w:t>
      </w:r>
    </w:p>
    <w:tbl>
      <w:tblPr>
        <w:tblStyle w:val="a3"/>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5665"/>
      </w:tblGrid>
      <w:tr w:rsidR="003F2BA4" w14:paraId="34C7A54A" w14:textId="77777777" w:rsidTr="009E4EEE">
        <w:tc>
          <w:tcPr>
            <w:tcW w:w="3975" w:type="dxa"/>
            <w:shd w:val="clear" w:color="auto" w:fill="DEEBF6"/>
            <w:vAlign w:val="center"/>
          </w:tcPr>
          <w:p w14:paraId="00000066" w14:textId="77777777" w:rsidR="003F2BA4" w:rsidRDefault="007D0EE9">
            <w:pPr>
              <w:spacing w:before="60" w:after="120"/>
              <w:jc w:val="center"/>
              <w:rPr>
                <w:b/>
              </w:rPr>
            </w:pPr>
            <w:r>
              <w:rPr>
                <w:b/>
              </w:rPr>
              <w:t>Institution/ Organisation</w:t>
            </w:r>
          </w:p>
          <w:p w14:paraId="00000067" w14:textId="77777777" w:rsidR="003F2BA4" w:rsidRDefault="003F2BA4">
            <w:pPr>
              <w:jc w:val="center"/>
              <w:rPr>
                <w:i/>
              </w:rPr>
            </w:pPr>
          </w:p>
        </w:tc>
        <w:tc>
          <w:tcPr>
            <w:tcW w:w="5665" w:type="dxa"/>
            <w:shd w:val="clear" w:color="auto" w:fill="DEEBF6"/>
            <w:vAlign w:val="center"/>
          </w:tcPr>
          <w:p w14:paraId="00000068" w14:textId="77777777" w:rsidR="003F2BA4" w:rsidRDefault="007D0EE9">
            <w:pPr>
              <w:spacing w:before="60" w:after="120"/>
              <w:jc w:val="center"/>
              <w:rPr>
                <w:b/>
              </w:rPr>
            </w:pPr>
            <w:r>
              <w:rPr>
                <w:b/>
              </w:rPr>
              <w:t>Type de soutien apporté</w:t>
            </w:r>
          </w:p>
          <w:p w14:paraId="00000069" w14:textId="77777777" w:rsidR="003F2BA4" w:rsidRDefault="007D0EE9">
            <w:pPr>
              <w:jc w:val="center"/>
              <w:rPr>
                <w:b/>
              </w:rPr>
            </w:pPr>
            <w:r>
              <w:rPr>
                <w:i/>
                <w:color w:val="000000"/>
              </w:rPr>
              <w:t>(Financier, Logistique, Administratif, Technique, Scientifique, etc.)</w:t>
            </w:r>
          </w:p>
        </w:tc>
      </w:tr>
      <w:tr w:rsidR="003F2BA4" w14:paraId="6A1CE458" w14:textId="77777777" w:rsidTr="009E4EEE">
        <w:tc>
          <w:tcPr>
            <w:tcW w:w="3975" w:type="dxa"/>
            <w:vAlign w:val="center"/>
          </w:tcPr>
          <w:p w14:paraId="0000006A" w14:textId="77777777" w:rsidR="003F2BA4" w:rsidRDefault="003F2BA4">
            <w:pPr>
              <w:spacing w:after="60" w:line="276" w:lineRule="auto"/>
            </w:pPr>
          </w:p>
        </w:tc>
        <w:tc>
          <w:tcPr>
            <w:tcW w:w="5665" w:type="dxa"/>
            <w:vAlign w:val="center"/>
          </w:tcPr>
          <w:p w14:paraId="0000006B" w14:textId="77777777" w:rsidR="003F2BA4" w:rsidRDefault="003F2BA4">
            <w:pPr>
              <w:spacing w:after="60" w:line="276" w:lineRule="auto"/>
            </w:pPr>
          </w:p>
        </w:tc>
      </w:tr>
      <w:tr w:rsidR="003F2BA4" w14:paraId="7170E35A" w14:textId="77777777" w:rsidTr="009E4EEE">
        <w:tc>
          <w:tcPr>
            <w:tcW w:w="3975" w:type="dxa"/>
            <w:vAlign w:val="center"/>
          </w:tcPr>
          <w:p w14:paraId="0000006C" w14:textId="77777777" w:rsidR="003F2BA4" w:rsidRDefault="003F2BA4">
            <w:pPr>
              <w:spacing w:after="60" w:line="276" w:lineRule="auto"/>
            </w:pPr>
          </w:p>
        </w:tc>
        <w:tc>
          <w:tcPr>
            <w:tcW w:w="5665" w:type="dxa"/>
            <w:vAlign w:val="center"/>
          </w:tcPr>
          <w:p w14:paraId="0000006D" w14:textId="77777777" w:rsidR="003F2BA4" w:rsidRDefault="003F2BA4">
            <w:pPr>
              <w:spacing w:after="60" w:line="276" w:lineRule="auto"/>
            </w:pPr>
          </w:p>
        </w:tc>
      </w:tr>
      <w:tr w:rsidR="003F2BA4" w14:paraId="12CED64E" w14:textId="77777777" w:rsidTr="009E4EEE">
        <w:tc>
          <w:tcPr>
            <w:tcW w:w="3975" w:type="dxa"/>
            <w:vAlign w:val="center"/>
          </w:tcPr>
          <w:p w14:paraId="0000006E" w14:textId="77777777" w:rsidR="003F2BA4" w:rsidRDefault="003F2BA4">
            <w:pPr>
              <w:spacing w:after="60" w:line="276" w:lineRule="auto"/>
            </w:pPr>
          </w:p>
        </w:tc>
        <w:tc>
          <w:tcPr>
            <w:tcW w:w="5665" w:type="dxa"/>
            <w:vAlign w:val="center"/>
          </w:tcPr>
          <w:p w14:paraId="0000006F" w14:textId="77777777" w:rsidR="003F2BA4" w:rsidRDefault="003F2BA4">
            <w:pPr>
              <w:spacing w:after="60" w:line="276" w:lineRule="auto"/>
            </w:pPr>
          </w:p>
        </w:tc>
      </w:tr>
    </w:tbl>
    <w:p w14:paraId="00000070" w14:textId="77777777" w:rsidR="003F2BA4" w:rsidRDefault="003F2BA4">
      <w:pPr>
        <w:rPr>
          <w:b/>
        </w:rPr>
      </w:pPr>
    </w:p>
    <w:p w14:paraId="00000071" w14:textId="25D016F8" w:rsidR="003F2BA4" w:rsidRPr="009E2B3A" w:rsidRDefault="007D0EE9" w:rsidP="009E2B3A">
      <w:pPr>
        <w:numPr>
          <w:ilvl w:val="0"/>
          <w:numId w:val="2"/>
        </w:numPr>
        <w:pBdr>
          <w:top w:val="nil"/>
          <w:left w:val="nil"/>
          <w:bottom w:val="nil"/>
          <w:right w:val="nil"/>
          <w:between w:val="nil"/>
        </w:pBdr>
        <w:rPr>
          <w:rFonts w:ascii="Arial" w:hAnsi="Arial" w:cs="Arial"/>
          <w:b/>
          <w:color w:val="000000"/>
          <w:sz w:val="28"/>
          <w:szCs w:val="28"/>
        </w:rPr>
      </w:pPr>
      <w:r w:rsidRPr="009E2B3A">
        <w:rPr>
          <w:rFonts w:ascii="Arial" w:hAnsi="Arial" w:cs="Arial"/>
          <w:b/>
          <w:color w:val="000000"/>
          <w:sz w:val="28"/>
          <w:szCs w:val="28"/>
        </w:rPr>
        <w:t>Activités de recherche réalisées</w:t>
      </w:r>
    </w:p>
    <w:p w14:paraId="00000072" w14:textId="77777777" w:rsidR="003F2BA4" w:rsidRPr="009E4EEE" w:rsidRDefault="007D0EE9" w:rsidP="009E4EEE">
      <w:pPr>
        <w:spacing w:after="120"/>
        <w:jc w:val="both"/>
        <w:rPr>
          <w:i/>
        </w:rPr>
      </w:pPr>
      <w:r w:rsidRPr="009E4EEE">
        <w:rPr>
          <w:i/>
        </w:rPr>
        <w:t xml:space="preserve">Quels axes de travail </w:t>
      </w:r>
      <w:r>
        <w:rPr>
          <w:i/>
        </w:rPr>
        <w:t>avaient</w:t>
      </w:r>
      <w:r w:rsidRPr="009E4EEE">
        <w:rPr>
          <w:i/>
        </w:rPr>
        <w:t xml:space="preserve"> été définis pour l’année en cours ? </w:t>
      </w:r>
    </w:p>
    <w:p w14:paraId="00000073" w14:textId="77777777" w:rsidR="003F2BA4" w:rsidRPr="009E4EEE" w:rsidRDefault="007D0EE9" w:rsidP="009E4EEE">
      <w:pPr>
        <w:spacing w:after="120"/>
        <w:jc w:val="both"/>
        <w:rPr>
          <w:i/>
        </w:rPr>
      </w:pPr>
      <w:r w:rsidRPr="009E4EEE">
        <w:rPr>
          <w:i/>
        </w:rPr>
        <w:t xml:space="preserve">Comment ont-ils été travaillés au sein du </w:t>
      </w:r>
      <w:proofErr w:type="spellStart"/>
      <w:r w:rsidRPr="009E4EEE">
        <w:rPr>
          <w:i/>
        </w:rPr>
        <w:t>LéA</w:t>
      </w:r>
      <w:proofErr w:type="spellEnd"/>
      <w:r w:rsidRPr="009E4EEE">
        <w:rPr>
          <w:i/>
        </w:rPr>
        <w:t xml:space="preserve"> (répartition des rôles, modalités de collaboration, données recueillies, analysées, résultats obtenus, etc.) ? </w:t>
      </w:r>
    </w:p>
    <w:p w14:paraId="00000074" w14:textId="77777777" w:rsidR="003F2BA4" w:rsidRPr="009E4EEE" w:rsidRDefault="007D0EE9" w:rsidP="009E4EEE">
      <w:pPr>
        <w:spacing w:after="120"/>
        <w:jc w:val="both"/>
        <w:rPr>
          <w:i/>
        </w:rPr>
      </w:pPr>
      <w:r w:rsidRPr="009E4EEE">
        <w:rPr>
          <w:i/>
        </w:rPr>
        <w:t>Quels écarts avec les objectifs initiaux ? Quelles réussites ? Quelles difficultés ?</w:t>
      </w:r>
    </w:p>
    <w:p w14:paraId="00000075" w14:textId="137B7FD1" w:rsidR="003F2BA4" w:rsidRDefault="003F2BA4">
      <w:pPr>
        <w:pBdr>
          <w:top w:val="nil"/>
          <w:left w:val="nil"/>
          <w:bottom w:val="nil"/>
          <w:right w:val="nil"/>
          <w:between w:val="nil"/>
        </w:pBdr>
        <w:spacing w:after="0"/>
        <w:rPr>
          <w:i/>
        </w:rPr>
      </w:pPr>
    </w:p>
    <w:p w14:paraId="1C42041D" w14:textId="72CDFBED" w:rsidR="004212C7" w:rsidRPr="004212C7" w:rsidRDefault="00E35290" w:rsidP="004212C7">
      <w:pPr>
        <w:pBdr>
          <w:top w:val="single" w:sz="4" w:space="1" w:color="auto"/>
          <w:left w:val="single" w:sz="4" w:space="4" w:color="auto"/>
          <w:bottom w:val="single" w:sz="4" w:space="1" w:color="auto"/>
          <w:right w:val="single" w:sz="4" w:space="4" w:color="auto"/>
        </w:pBdr>
        <w:spacing w:after="120"/>
        <w:rPr>
          <w:rFonts w:ascii="Arial" w:hAnsi="Arial" w:cs="Arial"/>
          <w:i/>
        </w:rPr>
      </w:pPr>
      <w:r>
        <w:rPr>
          <w:rFonts w:ascii="Arial" w:hAnsi="Arial" w:cs="Arial"/>
          <w:i/>
        </w:rPr>
        <w:t xml:space="preserve"> (Environ 1500 caractères, espaces compris)</w:t>
      </w:r>
    </w:p>
    <w:p w14:paraId="65A3CD26" w14:textId="0E47C32B" w:rsidR="004212C7" w:rsidRDefault="004212C7"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7216FA25" w14:textId="7687601D" w:rsidR="009E4EEE" w:rsidRDefault="009E4EEE"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427F3058" w14:textId="2AFFB184" w:rsidR="009E4EEE" w:rsidRDefault="009E4EEE"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2E49D325" w14:textId="61360323" w:rsidR="009E4EEE" w:rsidRDefault="009E4EEE"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7023479A" w14:textId="147EE2BF" w:rsidR="009E4EEE" w:rsidRDefault="009E4EEE"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62CD8058" w14:textId="00C18A56" w:rsidR="009E4EEE" w:rsidRDefault="009E4EEE"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1BE4BAF8" w14:textId="77777777" w:rsidR="009E4EEE" w:rsidRDefault="009E4EEE"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3FD32E63" w14:textId="23A75279" w:rsidR="009E4EEE" w:rsidRDefault="009E4EEE"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6513C2DF" w14:textId="77777777" w:rsidR="009E4EEE" w:rsidRPr="004212C7" w:rsidRDefault="009E4EEE"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650DCAD9" w14:textId="77777777" w:rsidR="004212C7" w:rsidRPr="004212C7" w:rsidRDefault="004212C7"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00000079" w14:textId="76BC254A" w:rsidR="003F2BA4" w:rsidRPr="009E4EEE" w:rsidRDefault="007D0EE9" w:rsidP="009E4EEE">
      <w:pPr>
        <w:numPr>
          <w:ilvl w:val="0"/>
          <w:numId w:val="2"/>
        </w:numPr>
        <w:pBdr>
          <w:top w:val="nil"/>
          <w:left w:val="nil"/>
          <w:bottom w:val="nil"/>
          <w:right w:val="nil"/>
          <w:between w:val="nil"/>
        </w:pBdr>
        <w:spacing w:before="240" w:after="120"/>
        <w:ind w:left="714" w:hanging="357"/>
        <w:rPr>
          <w:rFonts w:ascii="Arial" w:hAnsi="Arial" w:cs="Arial"/>
          <w:b/>
          <w:color w:val="000000"/>
          <w:sz w:val="28"/>
          <w:szCs w:val="28"/>
        </w:rPr>
      </w:pPr>
      <w:r w:rsidRPr="009E4EEE">
        <w:rPr>
          <w:rFonts w:ascii="Arial" w:hAnsi="Arial" w:cs="Arial"/>
          <w:b/>
          <w:color w:val="000000"/>
          <w:sz w:val="28"/>
          <w:szCs w:val="28"/>
        </w:rPr>
        <w:t>Ressources produites et diffusées</w:t>
      </w:r>
    </w:p>
    <w:p w14:paraId="1C2F3B88" w14:textId="77777777" w:rsidR="000A0BF6" w:rsidRPr="000A0BF6" w:rsidRDefault="000A0BF6" w:rsidP="000A0BF6">
      <w:pPr>
        <w:pBdr>
          <w:top w:val="nil"/>
          <w:left w:val="nil"/>
          <w:bottom w:val="nil"/>
          <w:right w:val="nil"/>
          <w:between w:val="nil"/>
        </w:pBdr>
        <w:spacing w:after="120"/>
        <w:jc w:val="both"/>
        <w:rPr>
          <w:rFonts w:ascii="Arial" w:eastAsia="Arial" w:hAnsi="Arial" w:cs="Arial"/>
          <w:i/>
          <w:color w:val="000000"/>
        </w:rPr>
      </w:pPr>
      <w:r w:rsidRPr="000A0BF6">
        <w:rPr>
          <w:rFonts w:ascii="Arial" w:eastAsia="Arial" w:hAnsi="Arial" w:cs="Arial"/>
          <w:i/>
          <w:color w:val="000000"/>
        </w:rPr>
        <w:t xml:space="preserve">Compléter le tableau de suivi des productions de votre </w:t>
      </w:r>
      <w:proofErr w:type="spellStart"/>
      <w:r w:rsidRPr="000A0BF6">
        <w:rPr>
          <w:rFonts w:ascii="Arial" w:eastAsia="Arial" w:hAnsi="Arial" w:cs="Arial"/>
          <w:i/>
          <w:color w:val="000000"/>
        </w:rPr>
        <w:t>LéA</w:t>
      </w:r>
      <w:proofErr w:type="spellEnd"/>
      <w:r w:rsidRPr="000A0BF6">
        <w:rPr>
          <w:rFonts w:ascii="Arial" w:eastAsia="Arial" w:hAnsi="Arial" w:cs="Arial"/>
          <w:i/>
          <w:color w:val="000000"/>
        </w:rPr>
        <w:t xml:space="preserve">. </w:t>
      </w:r>
    </w:p>
    <w:p w14:paraId="6BA61AF8" w14:textId="10967CCC" w:rsidR="000A0BF6" w:rsidRPr="000A0BF6" w:rsidRDefault="000A0BF6" w:rsidP="000A0BF6">
      <w:pPr>
        <w:pBdr>
          <w:top w:val="nil"/>
          <w:left w:val="nil"/>
          <w:bottom w:val="nil"/>
          <w:right w:val="nil"/>
          <w:between w:val="nil"/>
        </w:pBdr>
        <w:spacing w:after="120"/>
        <w:jc w:val="both"/>
        <w:rPr>
          <w:rFonts w:ascii="Arial" w:eastAsia="Arial" w:hAnsi="Arial" w:cs="Arial"/>
          <w:color w:val="000000"/>
        </w:rPr>
      </w:pPr>
      <w:r w:rsidRPr="000A0BF6">
        <w:rPr>
          <w:rFonts w:ascii="Arial" w:eastAsia="Arial" w:hAnsi="Arial" w:cs="Arial"/>
          <w:color w:val="000000"/>
        </w:rPr>
        <w:t>Ce</w:t>
      </w:r>
      <w:r w:rsidRPr="000A0BF6">
        <w:rPr>
          <w:rFonts w:ascii="Arial" w:eastAsia="Arial" w:hAnsi="Arial" w:cs="Arial"/>
          <w:color w:val="000000"/>
        </w:rPr>
        <w:t xml:space="preserve"> tableau de suivi </w:t>
      </w:r>
      <w:r w:rsidRPr="000A0BF6">
        <w:rPr>
          <w:rFonts w:ascii="Arial" w:eastAsia="Arial" w:hAnsi="Arial" w:cs="Arial"/>
          <w:color w:val="000000"/>
        </w:rPr>
        <w:t xml:space="preserve">vise à répertorier l’ensemble des productions de votre </w:t>
      </w:r>
      <w:proofErr w:type="spellStart"/>
      <w:r w:rsidRPr="000A0BF6">
        <w:rPr>
          <w:rFonts w:ascii="Arial" w:eastAsia="Arial" w:hAnsi="Arial" w:cs="Arial"/>
          <w:color w:val="000000"/>
        </w:rPr>
        <w:t>LéA</w:t>
      </w:r>
      <w:proofErr w:type="spellEnd"/>
      <w:r w:rsidRPr="000A0BF6">
        <w:rPr>
          <w:rFonts w:ascii="Arial" w:eastAsia="Arial" w:hAnsi="Arial" w:cs="Arial"/>
          <w:color w:val="000000"/>
        </w:rPr>
        <w:t xml:space="preserve"> au fil des trois années : publications scientifiques, communications, formations, ressources éducatives… </w:t>
      </w:r>
      <w:r w:rsidRPr="000A0BF6">
        <w:rPr>
          <w:rFonts w:ascii="Arial" w:eastAsia="Arial" w:hAnsi="Arial" w:cs="Arial"/>
          <w:color w:val="000000"/>
        </w:rPr>
        <w:t>Il</w:t>
      </w:r>
      <w:r w:rsidRPr="000A0BF6">
        <w:rPr>
          <w:rFonts w:ascii="Arial" w:eastAsia="Arial" w:hAnsi="Arial" w:cs="Arial"/>
          <w:color w:val="000000"/>
        </w:rPr>
        <w:t xml:space="preserve"> vous permet de conserver en un endroit unique toutes les productions de votre </w:t>
      </w:r>
      <w:proofErr w:type="spellStart"/>
      <w:r w:rsidRPr="000A0BF6">
        <w:rPr>
          <w:rFonts w:ascii="Arial" w:eastAsia="Arial" w:hAnsi="Arial" w:cs="Arial"/>
          <w:color w:val="000000"/>
        </w:rPr>
        <w:t>LéA</w:t>
      </w:r>
      <w:proofErr w:type="spellEnd"/>
      <w:r w:rsidRPr="000A0BF6">
        <w:rPr>
          <w:rFonts w:ascii="Arial" w:eastAsia="Arial" w:hAnsi="Arial" w:cs="Arial"/>
          <w:color w:val="000000"/>
        </w:rPr>
        <w:t xml:space="preserve">, </w:t>
      </w:r>
      <w:r w:rsidRPr="000A0BF6">
        <w:rPr>
          <w:rFonts w:ascii="Arial" w:eastAsia="Arial" w:hAnsi="Arial" w:cs="Arial"/>
          <w:color w:val="000000"/>
        </w:rPr>
        <w:t xml:space="preserve">il </w:t>
      </w:r>
      <w:r w:rsidRPr="000A0BF6">
        <w:rPr>
          <w:rFonts w:ascii="Arial" w:eastAsia="Arial" w:hAnsi="Arial" w:cs="Arial"/>
          <w:color w:val="000000"/>
        </w:rPr>
        <w:t xml:space="preserve">permet </w:t>
      </w:r>
      <w:r w:rsidRPr="000A0BF6">
        <w:rPr>
          <w:rFonts w:ascii="Arial" w:eastAsia="Arial" w:hAnsi="Arial" w:cs="Arial"/>
          <w:color w:val="000000"/>
        </w:rPr>
        <w:lastRenderedPageBreak/>
        <w:t xml:space="preserve">au dispositif des </w:t>
      </w:r>
      <w:proofErr w:type="spellStart"/>
      <w:r w:rsidRPr="000A0BF6">
        <w:rPr>
          <w:rFonts w:ascii="Arial" w:eastAsia="Arial" w:hAnsi="Arial" w:cs="Arial"/>
          <w:color w:val="000000"/>
        </w:rPr>
        <w:t>LéA</w:t>
      </w:r>
      <w:proofErr w:type="spellEnd"/>
      <w:r w:rsidRPr="000A0BF6">
        <w:rPr>
          <w:rFonts w:ascii="Arial" w:eastAsia="Arial" w:hAnsi="Arial" w:cs="Arial"/>
          <w:color w:val="000000"/>
        </w:rPr>
        <w:t xml:space="preserve"> de les faire connaître au sein du réseau et plus largement dans les communautés éducatives et scientifiques.</w:t>
      </w:r>
    </w:p>
    <w:p w14:paraId="5E65806C" w14:textId="77777777" w:rsidR="000A0BF6" w:rsidRPr="000A0BF6" w:rsidRDefault="000A0BF6" w:rsidP="000A0BF6">
      <w:pPr>
        <w:pBdr>
          <w:top w:val="nil"/>
          <w:left w:val="nil"/>
          <w:bottom w:val="nil"/>
          <w:right w:val="nil"/>
          <w:between w:val="nil"/>
        </w:pBdr>
        <w:spacing w:after="120"/>
        <w:jc w:val="both"/>
        <w:rPr>
          <w:rFonts w:ascii="Arial" w:eastAsia="Arial" w:hAnsi="Arial" w:cs="Arial"/>
          <w:color w:val="000000"/>
        </w:rPr>
      </w:pPr>
      <w:r w:rsidRPr="000A0BF6">
        <w:rPr>
          <w:rFonts w:ascii="Arial" w:eastAsia="Arial" w:hAnsi="Arial" w:cs="Arial"/>
          <w:color w:val="000000"/>
        </w:rPr>
        <w:t>Les productions à renseigner sont uniquement celles qui sont finalisées et partageables. Les références scientifiques doivent être aux normes APA</w:t>
      </w:r>
      <w:r w:rsidRPr="000A0BF6">
        <w:rPr>
          <w:rStyle w:val="Appelnotedebasdep"/>
          <w:rFonts w:ascii="Arial" w:eastAsia="Arial" w:hAnsi="Arial" w:cs="Arial"/>
          <w:color w:val="000000"/>
        </w:rPr>
        <w:footnoteReference w:id="1"/>
      </w:r>
      <w:r w:rsidRPr="000A0BF6">
        <w:rPr>
          <w:rFonts w:ascii="Arial" w:eastAsia="Arial" w:hAnsi="Arial" w:cs="Arial"/>
          <w:color w:val="000000"/>
        </w:rPr>
        <w:t xml:space="preserve">. Les adresses URL doivent être communiquées si elles sont </w:t>
      </w:r>
      <w:proofErr w:type="gramStart"/>
      <w:r w:rsidRPr="000A0BF6">
        <w:rPr>
          <w:rFonts w:ascii="Arial" w:eastAsia="Arial" w:hAnsi="Arial" w:cs="Arial"/>
          <w:color w:val="000000"/>
        </w:rPr>
        <w:t>disponibles</w:t>
      </w:r>
      <w:proofErr w:type="gramEnd"/>
      <w:r w:rsidRPr="000A0BF6">
        <w:rPr>
          <w:rFonts w:ascii="Arial" w:eastAsia="Arial" w:hAnsi="Arial" w:cs="Arial"/>
          <w:color w:val="000000"/>
        </w:rPr>
        <w:t xml:space="preserve">. </w:t>
      </w:r>
    </w:p>
    <w:p w14:paraId="76FC9176" w14:textId="77777777" w:rsidR="000A0BF6" w:rsidRPr="000A0BF6" w:rsidRDefault="000A0BF6" w:rsidP="000A0BF6">
      <w:pPr>
        <w:pBdr>
          <w:top w:val="nil"/>
          <w:left w:val="nil"/>
          <w:bottom w:val="nil"/>
          <w:right w:val="nil"/>
          <w:between w:val="nil"/>
        </w:pBdr>
        <w:spacing w:after="120"/>
        <w:jc w:val="both"/>
        <w:rPr>
          <w:rFonts w:ascii="Arial" w:eastAsia="Arial" w:hAnsi="Arial" w:cs="Arial"/>
          <w:color w:val="000000"/>
        </w:rPr>
      </w:pPr>
      <w:r w:rsidRPr="000A0BF6">
        <w:rPr>
          <w:rFonts w:ascii="Arial" w:eastAsia="Arial" w:hAnsi="Arial" w:cs="Arial"/>
          <w:color w:val="000000"/>
        </w:rPr>
        <w:t xml:space="preserve">L’annexe est accessible selon les deux modalités suivantes : </w:t>
      </w:r>
    </w:p>
    <w:p w14:paraId="52656117" w14:textId="77777777" w:rsidR="000A0BF6" w:rsidRPr="000A0BF6" w:rsidRDefault="000A0BF6" w:rsidP="000A0BF6">
      <w:pPr>
        <w:pBdr>
          <w:top w:val="nil"/>
          <w:left w:val="nil"/>
          <w:bottom w:val="nil"/>
          <w:right w:val="nil"/>
          <w:between w:val="nil"/>
        </w:pBdr>
        <w:spacing w:after="120"/>
        <w:rPr>
          <w:rFonts w:ascii="Arial" w:eastAsia="Arial" w:hAnsi="Arial" w:cs="Arial"/>
          <w:b/>
          <w:color w:val="000000"/>
        </w:rPr>
      </w:pPr>
      <w:r w:rsidRPr="000A0BF6">
        <w:rPr>
          <w:rFonts w:ascii="Arial" w:eastAsia="Arial" w:hAnsi="Arial" w:cs="Arial"/>
          <w:b/>
          <w:color w:val="000000"/>
        </w:rPr>
        <w:t xml:space="preserve">Modalité 1 : Espace partagé du site des </w:t>
      </w:r>
      <w:proofErr w:type="spellStart"/>
      <w:r w:rsidRPr="000A0BF6">
        <w:rPr>
          <w:rFonts w:ascii="Arial" w:eastAsia="Arial" w:hAnsi="Arial" w:cs="Arial"/>
          <w:b/>
          <w:color w:val="000000"/>
        </w:rPr>
        <w:t>LéA</w:t>
      </w:r>
      <w:proofErr w:type="spellEnd"/>
    </w:p>
    <w:p w14:paraId="164A87B3" w14:textId="05F03B2B" w:rsidR="000A0BF6" w:rsidRPr="000A0BF6" w:rsidRDefault="000A0BF6" w:rsidP="000A0BF6">
      <w:pPr>
        <w:pStyle w:val="Paragraphedeliste"/>
        <w:numPr>
          <w:ilvl w:val="0"/>
          <w:numId w:val="4"/>
        </w:numPr>
        <w:pBdr>
          <w:top w:val="nil"/>
          <w:left w:val="nil"/>
          <w:bottom w:val="nil"/>
          <w:right w:val="nil"/>
          <w:between w:val="nil"/>
        </w:pBdr>
        <w:spacing w:after="120" w:line="276" w:lineRule="auto"/>
        <w:jc w:val="both"/>
        <w:rPr>
          <w:rFonts w:ascii="Arial" w:hAnsi="Arial" w:cs="Arial"/>
          <w:color w:val="1155CC"/>
          <w:u w:val="single"/>
        </w:rPr>
      </w:pPr>
      <w:r w:rsidRPr="000A0BF6">
        <w:rPr>
          <w:rFonts w:ascii="Arial" w:hAnsi="Arial" w:cs="Arial"/>
        </w:rPr>
        <w:t xml:space="preserve">Aller sur le tableau de bord de votre </w:t>
      </w:r>
      <w:proofErr w:type="spellStart"/>
      <w:r w:rsidRPr="000A0BF6">
        <w:rPr>
          <w:rFonts w:ascii="Arial" w:hAnsi="Arial" w:cs="Arial"/>
        </w:rPr>
        <w:t>LéA</w:t>
      </w:r>
      <w:proofErr w:type="spellEnd"/>
      <w:r w:rsidRPr="000A0BF6">
        <w:rPr>
          <w:rStyle w:val="Appelnotedebasdep"/>
          <w:rFonts w:ascii="Arial" w:hAnsi="Arial" w:cs="Arial"/>
        </w:rPr>
        <w:footnoteReference w:id="2"/>
      </w:r>
      <w:r w:rsidRPr="000A0BF6">
        <w:rPr>
          <w:rFonts w:ascii="Arial" w:hAnsi="Arial" w:cs="Arial"/>
        </w:rPr>
        <w:t xml:space="preserve"> : </w:t>
      </w:r>
      <w:hyperlink r:id="rId13" w:history="1">
        <w:r w:rsidRPr="000A0BF6">
          <w:rPr>
            <w:rStyle w:val="Lienhypertexte"/>
            <w:rFonts w:ascii="Arial" w:hAnsi="Arial" w:cs="Arial"/>
          </w:rPr>
          <w:t>http://ife.ens-lyon.fr/lea/dashboard</w:t>
        </w:r>
      </w:hyperlink>
    </w:p>
    <w:p w14:paraId="4444976C" w14:textId="5B575737" w:rsidR="000A0BF6" w:rsidRPr="000A0BF6" w:rsidRDefault="000A0BF6" w:rsidP="000A0BF6">
      <w:pPr>
        <w:pStyle w:val="Paragraphedeliste"/>
        <w:numPr>
          <w:ilvl w:val="0"/>
          <w:numId w:val="4"/>
        </w:numPr>
        <w:pBdr>
          <w:top w:val="nil"/>
          <w:left w:val="nil"/>
          <w:bottom w:val="nil"/>
          <w:right w:val="nil"/>
          <w:between w:val="nil"/>
        </w:pBdr>
        <w:spacing w:after="120" w:line="276" w:lineRule="auto"/>
        <w:jc w:val="both"/>
        <w:rPr>
          <w:rFonts w:ascii="Arial" w:hAnsi="Arial" w:cs="Arial"/>
        </w:rPr>
      </w:pPr>
      <w:r w:rsidRPr="000A0BF6">
        <w:rPr>
          <w:rFonts w:ascii="Arial" w:hAnsi="Arial" w:cs="Arial"/>
        </w:rPr>
        <w:t>Dans votre tableau de bord suivre le chemin d’accès : \\ MES LÉAS \ LES DOCUMENTS DE MON LÉA</w:t>
      </w:r>
    </w:p>
    <w:p w14:paraId="1671E952" w14:textId="5E91184D" w:rsidR="000A0BF6" w:rsidRPr="000A0BF6" w:rsidRDefault="000A0BF6" w:rsidP="000A0BF6">
      <w:pPr>
        <w:pStyle w:val="Paragraphedeliste"/>
        <w:numPr>
          <w:ilvl w:val="0"/>
          <w:numId w:val="4"/>
        </w:numPr>
        <w:pBdr>
          <w:top w:val="nil"/>
          <w:left w:val="nil"/>
          <w:bottom w:val="nil"/>
          <w:right w:val="nil"/>
          <w:between w:val="nil"/>
        </w:pBdr>
        <w:spacing w:after="120" w:line="276" w:lineRule="auto"/>
        <w:jc w:val="both"/>
        <w:rPr>
          <w:rFonts w:ascii="Arial" w:hAnsi="Arial" w:cs="Arial"/>
        </w:rPr>
      </w:pPr>
      <w:r w:rsidRPr="000A0BF6">
        <w:rPr>
          <w:rFonts w:ascii="Arial" w:hAnsi="Arial" w:cs="Arial"/>
        </w:rPr>
        <w:t xml:space="preserve">Télécharger le fichier EXCEL « Suivi des productions », le remplir et le déposer à nouveau dans votre espace ou nous l’envoyer par mail avec votre </w:t>
      </w:r>
      <w:r>
        <w:rPr>
          <w:rFonts w:ascii="Arial" w:hAnsi="Arial" w:cs="Arial"/>
        </w:rPr>
        <w:t>point d’étape</w:t>
      </w:r>
      <w:r w:rsidRPr="000A0BF6">
        <w:rPr>
          <w:rFonts w:ascii="Arial" w:hAnsi="Arial" w:cs="Arial"/>
        </w:rPr>
        <w:t xml:space="preserve">. </w:t>
      </w:r>
    </w:p>
    <w:p w14:paraId="2B10B586" w14:textId="77777777" w:rsidR="000A0BF6" w:rsidRPr="000A0BF6" w:rsidRDefault="000A0BF6" w:rsidP="000A0BF6">
      <w:pPr>
        <w:pBdr>
          <w:top w:val="nil"/>
          <w:left w:val="nil"/>
          <w:bottom w:val="nil"/>
          <w:right w:val="nil"/>
          <w:between w:val="nil"/>
        </w:pBdr>
        <w:spacing w:after="120"/>
        <w:rPr>
          <w:rFonts w:ascii="Arial" w:eastAsia="Arial" w:hAnsi="Arial" w:cs="Arial"/>
          <w:color w:val="000000"/>
        </w:rPr>
      </w:pPr>
    </w:p>
    <w:p w14:paraId="3B109B24" w14:textId="77777777" w:rsidR="000A0BF6" w:rsidRPr="000A0BF6" w:rsidRDefault="000A0BF6" w:rsidP="000A0BF6">
      <w:pPr>
        <w:pBdr>
          <w:top w:val="nil"/>
          <w:left w:val="nil"/>
          <w:bottom w:val="nil"/>
          <w:right w:val="nil"/>
          <w:between w:val="nil"/>
        </w:pBdr>
        <w:spacing w:after="120"/>
        <w:rPr>
          <w:rFonts w:ascii="Arial" w:eastAsia="Arial" w:hAnsi="Arial" w:cs="Arial"/>
          <w:b/>
          <w:color w:val="000000"/>
        </w:rPr>
      </w:pPr>
      <w:bookmarkStart w:id="2" w:name="_heading=h.4i7ojhp" w:colFirst="0" w:colLast="0"/>
      <w:bookmarkEnd w:id="2"/>
      <w:r w:rsidRPr="000A0BF6">
        <w:rPr>
          <w:rFonts w:ascii="Arial" w:eastAsia="Arial" w:hAnsi="Arial" w:cs="Arial"/>
          <w:b/>
          <w:color w:val="000000"/>
        </w:rPr>
        <w:t xml:space="preserve">Modalités 2 : Dossier partagé sur le Drive des </w:t>
      </w:r>
      <w:proofErr w:type="spellStart"/>
      <w:r w:rsidRPr="000A0BF6">
        <w:rPr>
          <w:rFonts w:ascii="Arial" w:eastAsia="Arial" w:hAnsi="Arial" w:cs="Arial"/>
          <w:b/>
          <w:color w:val="000000"/>
        </w:rPr>
        <w:t>LéA</w:t>
      </w:r>
      <w:proofErr w:type="spellEnd"/>
      <w:r w:rsidRPr="000A0BF6">
        <w:rPr>
          <w:rFonts w:ascii="Arial" w:eastAsia="Arial" w:hAnsi="Arial" w:cs="Arial"/>
          <w:b/>
          <w:color w:val="000000"/>
        </w:rPr>
        <w:t xml:space="preserve"> : </w:t>
      </w:r>
    </w:p>
    <w:p w14:paraId="071C762B" w14:textId="325FB696" w:rsidR="000A0BF6" w:rsidRPr="000A0BF6" w:rsidRDefault="000A0BF6" w:rsidP="000A0BF6">
      <w:pPr>
        <w:pStyle w:val="Paragraphedeliste"/>
        <w:numPr>
          <w:ilvl w:val="0"/>
          <w:numId w:val="5"/>
        </w:numPr>
        <w:pBdr>
          <w:top w:val="nil"/>
          <w:left w:val="nil"/>
          <w:bottom w:val="nil"/>
          <w:right w:val="nil"/>
          <w:between w:val="nil"/>
        </w:pBdr>
        <w:spacing w:after="120" w:line="276" w:lineRule="auto"/>
        <w:rPr>
          <w:rFonts w:ascii="Arial" w:hAnsi="Arial" w:cs="Arial"/>
        </w:rPr>
      </w:pPr>
      <w:hyperlink r:id="rId14" w:history="1">
        <w:r w:rsidRPr="000A0BF6">
          <w:rPr>
            <w:rStyle w:val="Lienhypertexte"/>
            <w:rFonts w:ascii="Arial" w:hAnsi="Arial" w:cs="Arial"/>
          </w:rPr>
          <w:t>Lien cliquable</w:t>
        </w:r>
      </w:hyperlink>
      <w:r w:rsidRPr="000A0BF6">
        <w:rPr>
          <w:rFonts w:ascii="Arial" w:hAnsi="Arial" w:cs="Arial"/>
        </w:rPr>
        <w:t xml:space="preserve"> pour le dossier Productions du réseau des </w:t>
      </w:r>
      <w:proofErr w:type="spellStart"/>
      <w:r w:rsidRPr="000A0BF6">
        <w:rPr>
          <w:rFonts w:ascii="Arial" w:hAnsi="Arial" w:cs="Arial"/>
        </w:rPr>
        <w:t>LéA</w:t>
      </w:r>
      <w:proofErr w:type="spellEnd"/>
      <w:r w:rsidRPr="000A0BF6">
        <w:rPr>
          <w:rFonts w:ascii="Arial" w:hAnsi="Arial" w:cs="Arial"/>
        </w:rPr>
        <w:t xml:space="preserve"> (disponible également à partir de votre Espace partagé)</w:t>
      </w:r>
    </w:p>
    <w:p w14:paraId="69EE0B09" w14:textId="77777777" w:rsidR="000A0BF6" w:rsidRPr="000A0BF6" w:rsidRDefault="000A0BF6" w:rsidP="000A0BF6">
      <w:pPr>
        <w:pStyle w:val="Paragraphedeliste"/>
        <w:numPr>
          <w:ilvl w:val="0"/>
          <w:numId w:val="5"/>
        </w:numPr>
        <w:pBdr>
          <w:top w:val="nil"/>
          <w:left w:val="nil"/>
          <w:bottom w:val="nil"/>
          <w:right w:val="nil"/>
          <w:between w:val="nil"/>
        </w:pBdr>
        <w:spacing w:after="120" w:line="276" w:lineRule="auto"/>
        <w:rPr>
          <w:rFonts w:ascii="Arial" w:hAnsi="Arial" w:cs="Arial"/>
        </w:rPr>
      </w:pPr>
      <w:r w:rsidRPr="000A0BF6">
        <w:rPr>
          <w:rFonts w:ascii="Arial" w:hAnsi="Arial" w:cs="Arial"/>
        </w:rPr>
        <w:t xml:space="preserve">Sélectionner le fichier correspondant à votre </w:t>
      </w:r>
      <w:proofErr w:type="spellStart"/>
      <w:r w:rsidRPr="000A0BF6">
        <w:rPr>
          <w:rFonts w:ascii="Arial" w:hAnsi="Arial" w:cs="Arial"/>
        </w:rPr>
        <w:t>LéA</w:t>
      </w:r>
      <w:proofErr w:type="spellEnd"/>
      <w:r w:rsidRPr="000A0BF6">
        <w:rPr>
          <w:rFonts w:ascii="Arial" w:hAnsi="Arial" w:cs="Arial"/>
        </w:rPr>
        <w:t xml:space="preserve"> – vous n’avez pas à la télécharger, vous pouvez simplement mettre le lien du fichier complété dans votre bilan</w:t>
      </w:r>
    </w:p>
    <w:p w14:paraId="0000007C" w14:textId="77777777" w:rsidR="003F2BA4" w:rsidRPr="002F4ACB" w:rsidRDefault="003F2BA4">
      <w:pPr>
        <w:pBdr>
          <w:top w:val="nil"/>
          <w:left w:val="nil"/>
          <w:bottom w:val="nil"/>
          <w:right w:val="nil"/>
          <w:between w:val="nil"/>
        </w:pBdr>
        <w:spacing w:after="0"/>
      </w:pPr>
    </w:p>
    <w:p w14:paraId="00000081" w14:textId="0DE17C55" w:rsidR="003F2BA4" w:rsidRPr="009E2B3A" w:rsidRDefault="000A0BF6">
      <w:pPr>
        <w:numPr>
          <w:ilvl w:val="0"/>
          <w:numId w:val="2"/>
        </w:numPr>
        <w:pBdr>
          <w:top w:val="nil"/>
          <w:left w:val="nil"/>
          <w:bottom w:val="nil"/>
          <w:right w:val="nil"/>
          <w:between w:val="nil"/>
        </w:pBdr>
        <w:rPr>
          <w:rFonts w:ascii="Arial" w:hAnsi="Arial" w:cs="Arial"/>
          <w:b/>
          <w:color w:val="000000"/>
          <w:sz w:val="28"/>
          <w:szCs w:val="28"/>
        </w:rPr>
      </w:pPr>
      <w:sdt>
        <w:sdtPr>
          <w:tag w:val="goog_rdk_4"/>
          <w:id w:val="668985066"/>
        </w:sdtPr>
        <w:sdtEndPr>
          <w:rPr>
            <w:rFonts w:ascii="Arial" w:hAnsi="Arial" w:cs="Arial"/>
            <w:b/>
            <w:color w:val="000000"/>
            <w:sz w:val="28"/>
            <w:szCs w:val="28"/>
          </w:rPr>
        </w:sdtEndPr>
        <w:sdtContent>
          <w:sdt>
            <w:sdtPr>
              <w:rPr>
                <w:rFonts w:ascii="Arial" w:hAnsi="Arial" w:cs="Arial"/>
                <w:b/>
                <w:color w:val="000000"/>
                <w:sz w:val="28"/>
                <w:szCs w:val="28"/>
              </w:rPr>
              <w:tag w:val="goog_rdk_3"/>
              <w:id w:val="1308055631"/>
              <w:showingPlcHdr/>
            </w:sdtPr>
            <w:sdtEndPr/>
            <w:sdtContent>
              <w:r w:rsidR="009E2B3A" w:rsidRPr="009E2B3A">
                <w:rPr>
                  <w:rFonts w:ascii="Arial" w:hAnsi="Arial" w:cs="Arial"/>
                  <w:b/>
                  <w:color w:val="000000"/>
                  <w:sz w:val="28"/>
                  <w:szCs w:val="28"/>
                </w:rPr>
                <w:t xml:space="preserve">     </w:t>
              </w:r>
            </w:sdtContent>
          </w:sdt>
        </w:sdtContent>
      </w:sdt>
      <w:r w:rsidR="007D0EE9" w:rsidRPr="009E2B3A">
        <w:rPr>
          <w:rFonts w:ascii="Arial" w:hAnsi="Arial" w:cs="Arial"/>
          <w:b/>
          <w:color w:val="000000"/>
          <w:sz w:val="28"/>
          <w:szCs w:val="28"/>
        </w:rPr>
        <w:t xml:space="preserve">Visibilité du </w:t>
      </w:r>
      <w:proofErr w:type="spellStart"/>
      <w:r w:rsidR="007D0EE9" w:rsidRPr="009E2B3A">
        <w:rPr>
          <w:rFonts w:ascii="Arial" w:hAnsi="Arial" w:cs="Arial"/>
          <w:b/>
          <w:color w:val="000000"/>
          <w:sz w:val="28"/>
          <w:szCs w:val="28"/>
        </w:rPr>
        <w:t>LéA</w:t>
      </w:r>
      <w:proofErr w:type="spellEnd"/>
      <w:r w:rsidR="007D0EE9" w:rsidRPr="009E2B3A">
        <w:rPr>
          <w:rFonts w:ascii="Arial" w:hAnsi="Arial" w:cs="Arial"/>
          <w:b/>
          <w:color w:val="000000"/>
          <w:sz w:val="28"/>
          <w:szCs w:val="28"/>
        </w:rPr>
        <w:t xml:space="preserve"> </w:t>
      </w:r>
    </w:p>
    <w:tbl>
      <w:tblPr>
        <w:tblStyle w:val="a4"/>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7"/>
        <w:gridCol w:w="2403"/>
      </w:tblGrid>
      <w:tr w:rsidR="003F2BA4" w14:paraId="70E2A3B3" w14:textId="77777777">
        <w:trPr>
          <w:trHeight w:val="476"/>
        </w:trPr>
        <w:tc>
          <w:tcPr>
            <w:tcW w:w="6657" w:type="dxa"/>
          </w:tcPr>
          <w:p w14:paraId="00000082" w14:textId="77777777" w:rsidR="003F2BA4" w:rsidRDefault="007D0EE9">
            <w:r>
              <w:t xml:space="preserve">La page du </w:t>
            </w:r>
            <w:proofErr w:type="spellStart"/>
            <w:r>
              <w:t>LéA</w:t>
            </w:r>
            <w:proofErr w:type="spellEnd"/>
            <w:r>
              <w:t xml:space="preserve"> sur le site des </w:t>
            </w:r>
            <w:proofErr w:type="spellStart"/>
            <w:r>
              <w:t>LéA</w:t>
            </w:r>
            <w:proofErr w:type="spellEnd"/>
            <w:r>
              <w:t xml:space="preserve"> a été créée ou mise à jour</w:t>
            </w:r>
          </w:p>
        </w:tc>
        <w:tc>
          <w:tcPr>
            <w:tcW w:w="2403" w:type="dxa"/>
          </w:tcPr>
          <w:p w14:paraId="00000083" w14:textId="77777777" w:rsidR="003F2BA4" w:rsidRDefault="007D0EE9">
            <w:r>
              <w:t>Oui / Non</w:t>
            </w:r>
          </w:p>
        </w:tc>
      </w:tr>
      <w:tr w:rsidR="003F2BA4" w14:paraId="41AF0B81" w14:textId="77777777">
        <w:trPr>
          <w:trHeight w:val="412"/>
        </w:trPr>
        <w:tc>
          <w:tcPr>
            <w:tcW w:w="6657" w:type="dxa"/>
          </w:tcPr>
          <w:p w14:paraId="00000084" w14:textId="77777777" w:rsidR="003F2BA4" w:rsidRDefault="007D0EE9">
            <w:r>
              <w:t xml:space="preserve">Le </w:t>
            </w:r>
            <w:proofErr w:type="spellStart"/>
            <w:r>
              <w:t>LéA</w:t>
            </w:r>
            <w:proofErr w:type="spellEnd"/>
            <w:r>
              <w:t xml:space="preserve"> dispose d’une convention signée </w:t>
            </w:r>
          </w:p>
        </w:tc>
        <w:tc>
          <w:tcPr>
            <w:tcW w:w="2403" w:type="dxa"/>
          </w:tcPr>
          <w:p w14:paraId="00000085" w14:textId="77777777" w:rsidR="003F2BA4" w:rsidRDefault="007D0EE9">
            <w:r>
              <w:t>Oui / Non</w:t>
            </w:r>
          </w:p>
        </w:tc>
      </w:tr>
      <w:tr w:rsidR="003F2BA4" w14:paraId="735928E7" w14:textId="77777777">
        <w:trPr>
          <w:trHeight w:val="417"/>
        </w:trPr>
        <w:tc>
          <w:tcPr>
            <w:tcW w:w="6657" w:type="dxa"/>
          </w:tcPr>
          <w:p w14:paraId="00000086" w14:textId="77777777" w:rsidR="003F2BA4" w:rsidRDefault="007D0EE9">
            <w:r>
              <w:t xml:space="preserve">Le </w:t>
            </w:r>
            <w:proofErr w:type="spellStart"/>
            <w:r>
              <w:t>LéA</w:t>
            </w:r>
            <w:proofErr w:type="spellEnd"/>
            <w:r>
              <w:t xml:space="preserve"> a été présenté au sein de(s) structure(s) d’accueil du </w:t>
            </w:r>
            <w:proofErr w:type="spellStart"/>
            <w:r>
              <w:t>LéA</w:t>
            </w:r>
            <w:proofErr w:type="spellEnd"/>
          </w:p>
        </w:tc>
        <w:tc>
          <w:tcPr>
            <w:tcW w:w="2403" w:type="dxa"/>
          </w:tcPr>
          <w:p w14:paraId="00000087" w14:textId="77777777" w:rsidR="003F2BA4" w:rsidRDefault="007D0EE9">
            <w:r>
              <w:t>Oui / Non</w:t>
            </w:r>
          </w:p>
        </w:tc>
      </w:tr>
      <w:tr w:rsidR="003F2BA4" w14:paraId="3E832C57" w14:textId="77777777">
        <w:trPr>
          <w:trHeight w:val="423"/>
        </w:trPr>
        <w:tc>
          <w:tcPr>
            <w:tcW w:w="6657" w:type="dxa"/>
          </w:tcPr>
          <w:p w14:paraId="00000088" w14:textId="77777777" w:rsidR="003F2BA4" w:rsidRDefault="007D0EE9">
            <w:r>
              <w:t xml:space="preserve">Le </w:t>
            </w:r>
            <w:proofErr w:type="spellStart"/>
            <w:r>
              <w:t>LéA</w:t>
            </w:r>
            <w:proofErr w:type="spellEnd"/>
            <w:r>
              <w:t xml:space="preserve"> a été présenté à des partenaires académiques/départementaux impliqués dans la formation et susceptibles de contribuer à la valorisation des travaux</w:t>
            </w:r>
          </w:p>
        </w:tc>
        <w:tc>
          <w:tcPr>
            <w:tcW w:w="2403" w:type="dxa"/>
          </w:tcPr>
          <w:p w14:paraId="00000089" w14:textId="77777777" w:rsidR="003F2BA4" w:rsidRDefault="007D0EE9">
            <w:r>
              <w:t>Oui / Non</w:t>
            </w:r>
          </w:p>
        </w:tc>
      </w:tr>
      <w:tr w:rsidR="003F2BA4" w14:paraId="4948DA59" w14:textId="77777777">
        <w:trPr>
          <w:trHeight w:val="416"/>
        </w:trPr>
        <w:tc>
          <w:tcPr>
            <w:tcW w:w="6657" w:type="dxa"/>
          </w:tcPr>
          <w:p w14:paraId="0000008A" w14:textId="77777777" w:rsidR="003F2BA4" w:rsidRDefault="007D0EE9">
            <w:r>
              <w:t xml:space="preserve">Nous avons écrit un ou des articles dans le Blog des </w:t>
            </w:r>
            <w:proofErr w:type="spellStart"/>
            <w:r>
              <w:t>LéA</w:t>
            </w:r>
            <w:proofErr w:type="spellEnd"/>
          </w:p>
        </w:tc>
        <w:tc>
          <w:tcPr>
            <w:tcW w:w="2403" w:type="dxa"/>
          </w:tcPr>
          <w:p w14:paraId="0000008B" w14:textId="77777777" w:rsidR="003F2BA4" w:rsidRDefault="007D0EE9">
            <w:r>
              <w:t>Oui / Non</w:t>
            </w:r>
          </w:p>
        </w:tc>
      </w:tr>
      <w:tr w:rsidR="003F2BA4" w14:paraId="0AED72E2" w14:textId="77777777">
        <w:trPr>
          <w:trHeight w:val="408"/>
        </w:trPr>
        <w:tc>
          <w:tcPr>
            <w:tcW w:w="6657" w:type="dxa"/>
          </w:tcPr>
          <w:p w14:paraId="0000008C" w14:textId="77777777" w:rsidR="003F2BA4" w:rsidRDefault="007D0EE9">
            <w:r>
              <w:t xml:space="preserve">Le </w:t>
            </w:r>
            <w:proofErr w:type="spellStart"/>
            <w:r>
              <w:t>LéA</w:t>
            </w:r>
            <w:proofErr w:type="spellEnd"/>
            <w:r>
              <w:t xml:space="preserve"> est visible sur le site de(s) structure(s) d’accueil</w:t>
            </w:r>
          </w:p>
        </w:tc>
        <w:tc>
          <w:tcPr>
            <w:tcW w:w="2403" w:type="dxa"/>
          </w:tcPr>
          <w:p w14:paraId="0000008D" w14:textId="77777777" w:rsidR="003F2BA4" w:rsidRDefault="007D0EE9">
            <w:r>
              <w:t>Oui / Non</w:t>
            </w:r>
          </w:p>
        </w:tc>
      </w:tr>
      <w:tr w:rsidR="003F2BA4" w14:paraId="525D06D1" w14:textId="77777777">
        <w:trPr>
          <w:trHeight w:val="413"/>
        </w:trPr>
        <w:tc>
          <w:tcPr>
            <w:tcW w:w="6657" w:type="dxa"/>
          </w:tcPr>
          <w:p w14:paraId="0000008E" w14:textId="77777777" w:rsidR="003F2BA4" w:rsidRDefault="007D0EE9">
            <w:r>
              <w:t xml:space="preserve">Le </w:t>
            </w:r>
            <w:proofErr w:type="spellStart"/>
            <w:r>
              <w:t>LéA</w:t>
            </w:r>
            <w:proofErr w:type="spellEnd"/>
            <w:r>
              <w:t xml:space="preserve"> est visible sur le site de(s) unité(s) de recherche</w:t>
            </w:r>
          </w:p>
        </w:tc>
        <w:tc>
          <w:tcPr>
            <w:tcW w:w="2403" w:type="dxa"/>
          </w:tcPr>
          <w:p w14:paraId="0000008F" w14:textId="77777777" w:rsidR="003F2BA4" w:rsidRDefault="007D0EE9">
            <w:r>
              <w:t>Oui / Non</w:t>
            </w:r>
          </w:p>
        </w:tc>
      </w:tr>
      <w:tr w:rsidR="003F2BA4" w14:paraId="55DB5B0A" w14:textId="77777777">
        <w:trPr>
          <w:trHeight w:val="413"/>
        </w:trPr>
        <w:tc>
          <w:tcPr>
            <w:tcW w:w="6657" w:type="dxa"/>
          </w:tcPr>
          <w:p w14:paraId="00000090" w14:textId="77777777" w:rsidR="003F2BA4" w:rsidRDefault="007D0EE9">
            <w:r>
              <w:t xml:space="preserve">Le projet du </w:t>
            </w:r>
            <w:proofErr w:type="spellStart"/>
            <w:r>
              <w:t>LéA</w:t>
            </w:r>
            <w:proofErr w:type="spellEnd"/>
            <w:r>
              <w:t xml:space="preserve"> est présenté sur la plateforme </w:t>
            </w:r>
            <w:hyperlink r:id="rId15">
              <w:proofErr w:type="spellStart"/>
              <w:r>
                <w:rPr>
                  <w:color w:val="0563C1"/>
                  <w:u w:val="single"/>
                </w:rPr>
                <w:t>Innovathèque</w:t>
              </w:r>
              <w:proofErr w:type="spellEnd"/>
            </w:hyperlink>
          </w:p>
        </w:tc>
        <w:tc>
          <w:tcPr>
            <w:tcW w:w="2403" w:type="dxa"/>
          </w:tcPr>
          <w:p w14:paraId="00000091" w14:textId="77777777" w:rsidR="003F2BA4" w:rsidRDefault="007D0EE9">
            <w:r>
              <w:t>Oui / non</w:t>
            </w:r>
          </w:p>
        </w:tc>
      </w:tr>
      <w:tr w:rsidR="003F2BA4" w14:paraId="5B4063AD" w14:textId="77777777">
        <w:trPr>
          <w:trHeight w:val="413"/>
        </w:trPr>
        <w:tc>
          <w:tcPr>
            <w:tcW w:w="6657" w:type="dxa"/>
          </w:tcPr>
          <w:p w14:paraId="00000092" w14:textId="77777777" w:rsidR="003F2BA4" w:rsidRDefault="007D0EE9">
            <w:r>
              <w:t xml:space="preserve">Les ressources des </w:t>
            </w:r>
            <w:proofErr w:type="spellStart"/>
            <w:r>
              <w:t>LéA</w:t>
            </w:r>
            <w:proofErr w:type="spellEnd"/>
            <w:r>
              <w:t xml:space="preserve"> sont identifiées dans la collection HAL des </w:t>
            </w:r>
            <w:proofErr w:type="spellStart"/>
            <w:r>
              <w:t>LéA</w:t>
            </w:r>
            <w:proofErr w:type="spellEnd"/>
          </w:p>
        </w:tc>
        <w:tc>
          <w:tcPr>
            <w:tcW w:w="2403" w:type="dxa"/>
          </w:tcPr>
          <w:p w14:paraId="00000093" w14:textId="77777777" w:rsidR="003F2BA4" w:rsidRDefault="007D0EE9">
            <w:r>
              <w:t>Oui / non</w:t>
            </w:r>
          </w:p>
        </w:tc>
      </w:tr>
    </w:tbl>
    <w:p w14:paraId="00000094" w14:textId="7F5E26D3" w:rsidR="003F2BA4" w:rsidRDefault="003F2BA4">
      <w:pPr>
        <w:pBdr>
          <w:top w:val="nil"/>
          <w:left w:val="nil"/>
          <w:bottom w:val="nil"/>
          <w:right w:val="nil"/>
          <w:between w:val="nil"/>
        </w:pBdr>
        <w:rPr>
          <w:b/>
        </w:rPr>
      </w:pPr>
    </w:p>
    <w:p w14:paraId="5A045939" w14:textId="77777777" w:rsidR="000A0BF6" w:rsidRDefault="000A0BF6">
      <w:pPr>
        <w:pBdr>
          <w:top w:val="nil"/>
          <w:left w:val="nil"/>
          <w:bottom w:val="nil"/>
          <w:right w:val="nil"/>
          <w:between w:val="nil"/>
        </w:pBdr>
        <w:rPr>
          <w:b/>
        </w:rPr>
      </w:pPr>
    </w:p>
    <w:p w14:paraId="00000095" w14:textId="77777777" w:rsidR="003F2BA4" w:rsidRPr="009E2B3A" w:rsidRDefault="007D0EE9">
      <w:pPr>
        <w:numPr>
          <w:ilvl w:val="0"/>
          <w:numId w:val="2"/>
        </w:numPr>
        <w:pBdr>
          <w:top w:val="nil"/>
          <w:left w:val="nil"/>
          <w:bottom w:val="nil"/>
          <w:right w:val="nil"/>
          <w:between w:val="nil"/>
        </w:pBdr>
        <w:rPr>
          <w:rFonts w:ascii="Arial" w:hAnsi="Arial" w:cs="Arial"/>
          <w:b/>
          <w:color w:val="000000"/>
          <w:sz w:val="28"/>
          <w:szCs w:val="28"/>
        </w:rPr>
      </w:pPr>
      <w:r w:rsidRPr="009E2B3A">
        <w:rPr>
          <w:rFonts w:ascii="Arial" w:hAnsi="Arial" w:cs="Arial"/>
          <w:b/>
          <w:color w:val="000000"/>
          <w:sz w:val="28"/>
          <w:szCs w:val="28"/>
        </w:rPr>
        <w:lastRenderedPageBreak/>
        <w:t xml:space="preserve">L’insertion du </w:t>
      </w:r>
      <w:proofErr w:type="spellStart"/>
      <w:r w:rsidRPr="009E2B3A">
        <w:rPr>
          <w:rFonts w:ascii="Arial" w:hAnsi="Arial" w:cs="Arial"/>
          <w:b/>
          <w:color w:val="000000"/>
          <w:sz w:val="28"/>
          <w:szCs w:val="28"/>
        </w:rPr>
        <w:t>LéA</w:t>
      </w:r>
      <w:proofErr w:type="spellEnd"/>
      <w:r w:rsidRPr="009E2B3A">
        <w:rPr>
          <w:rFonts w:ascii="Arial" w:hAnsi="Arial" w:cs="Arial"/>
          <w:b/>
          <w:color w:val="000000"/>
          <w:sz w:val="28"/>
          <w:szCs w:val="28"/>
        </w:rPr>
        <w:t xml:space="preserve"> dans le réseau des </w:t>
      </w:r>
      <w:proofErr w:type="spellStart"/>
      <w:r w:rsidRPr="009E2B3A">
        <w:rPr>
          <w:rFonts w:ascii="Arial" w:hAnsi="Arial" w:cs="Arial"/>
          <w:b/>
          <w:color w:val="000000"/>
          <w:sz w:val="28"/>
          <w:szCs w:val="28"/>
        </w:rPr>
        <w:t>LéA</w:t>
      </w:r>
      <w:proofErr w:type="spellEnd"/>
      <w:r w:rsidRPr="009E2B3A">
        <w:rPr>
          <w:rFonts w:ascii="Arial" w:hAnsi="Arial" w:cs="Arial"/>
          <w:b/>
          <w:color w:val="000000"/>
          <w:sz w:val="28"/>
          <w:szCs w:val="28"/>
        </w:rPr>
        <w:t xml:space="preserve"> </w:t>
      </w:r>
    </w:p>
    <w:p w14:paraId="00000096" w14:textId="724AA9FC" w:rsidR="003F2BA4" w:rsidRDefault="007D0EE9" w:rsidP="009E4EEE">
      <w:pPr>
        <w:spacing w:after="120"/>
        <w:jc w:val="both"/>
        <w:rPr>
          <w:i/>
        </w:rPr>
      </w:pPr>
      <w:r>
        <w:rPr>
          <w:i/>
        </w:rPr>
        <w:t xml:space="preserve">Quelle a été votre participation au réseau des </w:t>
      </w:r>
      <w:proofErr w:type="spellStart"/>
      <w:r>
        <w:rPr>
          <w:i/>
        </w:rPr>
        <w:t>LéA</w:t>
      </w:r>
      <w:proofErr w:type="spellEnd"/>
      <w:r>
        <w:rPr>
          <w:i/>
        </w:rPr>
        <w:t> : participation aux manifestations du réseau</w:t>
      </w:r>
      <w:r w:rsidR="00EE78CC">
        <w:rPr>
          <w:i/>
        </w:rPr>
        <w:t xml:space="preserve"> (</w:t>
      </w:r>
      <w:r>
        <w:rPr>
          <w:i/>
        </w:rPr>
        <w:t xml:space="preserve">séminaire de rentrée, rencontre internationale, rendez-vous des </w:t>
      </w:r>
      <w:proofErr w:type="spellStart"/>
      <w:r>
        <w:rPr>
          <w:i/>
        </w:rPr>
        <w:t>LéA</w:t>
      </w:r>
      <w:proofErr w:type="spellEnd"/>
      <w:r w:rsidR="00EE78CC">
        <w:rPr>
          <w:i/>
        </w:rPr>
        <w:t>)</w:t>
      </w:r>
      <w:r>
        <w:rPr>
          <w:i/>
        </w:rPr>
        <w:t>, participation à des groupes de travail, …</w:t>
      </w:r>
    </w:p>
    <w:p w14:paraId="00000097" w14:textId="77777777" w:rsidR="003F2BA4" w:rsidRDefault="007D0EE9" w:rsidP="009E4EEE">
      <w:pPr>
        <w:spacing w:after="120"/>
        <w:jc w:val="both"/>
        <w:rPr>
          <w:i/>
        </w:rPr>
      </w:pPr>
      <w:bookmarkStart w:id="3" w:name="_heading=h.30j0zll" w:colFirst="0" w:colLast="0"/>
      <w:bookmarkEnd w:id="3"/>
      <w:r>
        <w:rPr>
          <w:i/>
        </w:rPr>
        <w:t xml:space="preserve">Quels ont été les apports du réseau des </w:t>
      </w:r>
      <w:proofErr w:type="spellStart"/>
      <w:r>
        <w:rPr>
          <w:i/>
        </w:rPr>
        <w:t>LéA</w:t>
      </w:r>
      <w:proofErr w:type="spellEnd"/>
      <w:r>
        <w:rPr>
          <w:i/>
        </w:rPr>
        <w:t xml:space="preserve"> pour le développement du projet et pour l'équipe du </w:t>
      </w:r>
      <w:proofErr w:type="spellStart"/>
      <w:r>
        <w:rPr>
          <w:i/>
        </w:rPr>
        <w:t>LéA</w:t>
      </w:r>
      <w:proofErr w:type="spellEnd"/>
      <w:r>
        <w:rPr>
          <w:i/>
        </w:rPr>
        <w:t> ?</w:t>
      </w:r>
    </w:p>
    <w:p w14:paraId="00000098" w14:textId="77777777" w:rsidR="003F2BA4" w:rsidRDefault="007D0EE9" w:rsidP="009E4EEE">
      <w:pPr>
        <w:spacing w:after="120"/>
        <w:jc w:val="both"/>
        <w:rPr>
          <w:i/>
        </w:rPr>
      </w:pPr>
      <w:r>
        <w:rPr>
          <w:i/>
        </w:rPr>
        <w:t xml:space="preserve">Quelles actions envisagées pour améliorer l’intégration du </w:t>
      </w:r>
      <w:proofErr w:type="spellStart"/>
      <w:r>
        <w:rPr>
          <w:i/>
        </w:rPr>
        <w:t>LéA</w:t>
      </w:r>
      <w:proofErr w:type="spellEnd"/>
      <w:r>
        <w:rPr>
          <w:i/>
        </w:rPr>
        <w:t xml:space="preserve"> au sein du réseau ? </w:t>
      </w:r>
    </w:p>
    <w:p w14:paraId="6A70CC02" w14:textId="60DAB716" w:rsidR="004212C7" w:rsidRPr="009E4EEE" w:rsidRDefault="009E4EEE" w:rsidP="009E4EEE">
      <w:pPr>
        <w:pBdr>
          <w:top w:val="single" w:sz="4" w:space="1" w:color="auto"/>
          <w:left w:val="single" w:sz="4" w:space="4" w:color="auto"/>
          <w:bottom w:val="single" w:sz="4" w:space="1" w:color="auto"/>
          <w:right w:val="single" w:sz="4" w:space="4" w:color="auto"/>
        </w:pBdr>
        <w:spacing w:after="120"/>
        <w:jc w:val="both"/>
        <w:rPr>
          <w:rFonts w:ascii="Arial" w:hAnsi="Arial" w:cs="Arial"/>
          <w:i/>
        </w:rPr>
      </w:pPr>
      <w:r w:rsidRPr="009E4EEE">
        <w:rPr>
          <w:rFonts w:ascii="Arial" w:hAnsi="Arial" w:cs="Arial"/>
          <w:i/>
        </w:rPr>
        <w:t>(Environ 1000 caractères, espaces compris)</w:t>
      </w:r>
    </w:p>
    <w:p w14:paraId="72D8A264" w14:textId="41AEA507" w:rsidR="004212C7" w:rsidRDefault="004212C7"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63FDD5CE" w14:textId="1C003EFE" w:rsidR="009E4EEE" w:rsidRDefault="009E4EEE"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507D531D" w14:textId="72EA6C41" w:rsidR="009E4EEE" w:rsidRDefault="009E4EEE"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2647E8F5" w14:textId="2FC0D5D9" w:rsidR="009E4EEE" w:rsidRDefault="009E4EEE"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13D8AD51" w14:textId="7A7DBAD6" w:rsidR="009E4EEE" w:rsidRDefault="009E4EEE"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001598CD" w14:textId="579395F0" w:rsidR="009E4EEE" w:rsidRDefault="009E4EEE"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53EBEB22" w14:textId="1CA861C1" w:rsidR="009E4EEE" w:rsidRDefault="009E4EEE"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02BAD9E5" w14:textId="77777777" w:rsidR="009E4EEE" w:rsidRPr="004212C7" w:rsidRDefault="009E4EEE"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161CE8E1" w14:textId="6E1EBE9A" w:rsidR="004212C7" w:rsidRPr="004212C7" w:rsidRDefault="004212C7"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2C8302FF" w14:textId="77777777" w:rsidR="004212C7" w:rsidRPr="004212C7" w:rsidRDefault="004212C7"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63ED3AE3" w14:textId="77777777" w:rsidR="002F4ACB" w:rsidRDefault="002F4ACB" w:rsidP="002F4ACB">
      <w:pPr>
        <w:pBdr>
          <w:top w:val="nil"/>
          <w:left w:val="nil"/>
          <w:bottom w:val="nil"/>
          <w:right w:val="nil"/>
          <w:between w:val="nil"/>
        </w:pBdr>
        <w:spacing w:before="240"/>
        <w:rPr>
          <w:rFonts w:ascii="Arial" w:hAnsi="Arial" w:cs="Arial"/>
          <w:b/>
          <w:color w:val="000000"/>
          <w:sz w:val="28"/>
          <w:szCs w:val="28"/>
        </w:rPr>
      </w:pPr>
    </w:p>
    <w:p w14:paraId="0000009A" w14:textId="2B75DEB3" w:rsidR="003F2BA4" w:rsidRPr="009E2B3A" w:rsidRDefault="007D0EE9" w:rsidP="002F4ACB">
      <w:pPr>
        <w:numPr>
          <w:ilvl w:val="0"/>
          <w:numId w:val="2"/>
        </w:numPr>
        <w:pBdr>
          <w:top w:val="nil"/>
          <w:left w:val="nil"/>
          <w:bottom w:val="nil"/>
          <w:right w:val="nil"/>
          <w:between w:val="nil"/>
        </w:pBdr>
        <w:spacing w:before="240"/>
        <w:ind w:left="714" w:hanging="357"/>
        <w:rPr>
          <w:rFonts w:ascii="Arial" w:hAnsi="Arial" w:cs="Arial"/>
          <w:b/>
          <w:color w:val="000000"/>
          <w:sz w:val="28"/>
          <w:szCs w:val="28"/>
        </w:rPr>
      </w:pPr>
      <w:r w:rsidRPr="009E2B3A">
        <w:rPr>
          <w:rFonts w:ascii="Arial" w:hAnsi="Arial" w:cs="Arial"/>
          <w:b/>
          <w:color w:val="000000"/>
          <w:sz w:val="28"/>
          <w:szCs w:val="28"/>
        </w:rPr>
        <w:t xml:space="preserve">Perspectives pour l’année suivante </w:t>
      </w:r>
    </w:p>
    <w:p w14:paraId="0000009B" w14:textId="783BFF37" w:rsidR="003F2BA4" w:rsidRDefault="007D0EE9" w:rsidP="009E4EEE">
      <w:pPr>
        <w:spacing w:after="120"/>
        <w:jc w:val="both"/>
        <w:rPr>
          <w:i/>
        </w:rPr>
      </w:pPr>
      <w:r>
        <w:rPr>
          <w:i/>
        </w:rPr>
        <w:t xml:space="preserve">Quelles perspectives pour la suite de la </w:t>
      </w:r>
      <w:r w:rsidR="009E4EEE">
        <w:rPr>
          <w:i/>
        </w:rPr>
        <w:t>recherche ?</w:t>
      </w:r>
      <w:r>
        <w:rPr>
          <w:i/>
        </w:rPr>
        <w:t xml:space="preserve"> Quels axes de travail / quels objectifs pour l’année prochaine ?</w:t>
      </w:r>
    </w:p>
    <w:p w14:paraId="0000009C" w14:textId="77777777" w:rsidR="003F2BA4" w:rsidRDefault="007D0EE9" w:rsidP="009E4EEE">
      <w:pPr>
        <w:spacing w:after="120"/>
        <w:jc w:val="both"/>
        <w:rPr>
          <w:i/>
        </w:rPr>
      </w:pPr>
      <w:r>
        <w:rPr>
          <w:i/>
        </w:rPr>
        <w:t>Quelles productions sont envisagées pour l’année prochaine ? Pour la communauté scientifique ? Pour la communauté éducative ?</w:t>
      </w:r>
    </w:p>
    <w:p w14:paraId="4CDF4AF5" w14:textId="4B8B276D" w:rsidR="004212C7" w:rsidRPr="009E4EEE" w:rsidRDefault="009E4EEE" w:rsidP="009E4EEE">
      <w:pPr>
        <w:pBdr>
          <w:top w:val="single" w:sz="4" w:space="1" w:color="auto"/>
          <w:left w:val="single" w:sz="4" w:space="4" w:color="auto"/>
          <w:bottom w:val="single" w:sz="4" w:space="1" w:color="auto"/>
          <w:right w:val="single" w:sz="4" w:space="4" w:color="auto"/>
        </w:pBdr>
        <w:spacing w:after="120"/>
        <w:jc w:val="both"/>
        <w:rPr>
          <w:rFonts w:ascii="Arial" w:hAnsi="Arial" w:cs="Arial"/>
          <w:i/>
        </w:rPr>
      </w:pPr>
      <w:r w:rsidRPr="009E4EEE">
        <w:rPr>
          <w:rFonts w:ascii="Arial" w:hAnsi="Arial" w:cs="Arial"/>
          <w:i/>
        </w:rPr>
        <w:t xml:space="preserve">(Environ </w:t>
      </w:r>
      <w:r>
        <w:rPr>
          <w:rFonts w:ascii="Arial" w:hAnsi="Arial" w:cs="Arial"/>
          <w:i/>
        </w:rPr>
        <w:t>1000</w:t>
      </w:r>
      <w:r w:rsidRPr="009E4EEE">
        <w:rPr>
          <w:rFonts w:ascii="Arial" w:hAnsi="Arial" w:cs="Arial"/>
          <w:i/>
        </w:rPr>
        <w:t xml:space="preserve"> caractères</w:t>
      </w:r>
      <w:r>
        <w:rPr>
          <w:rFonts w:ascii="Arial" w:hAnsi="Arial" w:cs="Arial"/>
          <w:i/>
        </w:rPr>
        <w:t>, espaces compris</w:t>
      </w:r>
      <w:r w:rsidRPr="009E4EEE">
        <w:rPr>
          <w:rFonts w:ascii="Arial" w:hAnsi="Arial" w:cs="Arial"/>
          <w:i/>
        </w:rPr>
        <w:t>)</w:t>
      </w:r>
    </w:p>
    <w:p w14:paraId="45C054C4" w14:textId="7E80BADE" w:rsidR="004212C7" w:rsidRDefault="004212C7"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2B8DC46C" w14:textId="78B51AC1" w:rsidR="004212C7" w:rsidRDefault="004212C7"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56D04ECE" w14:textId="106C15DF" w:rsidR="004212C7" w:rsidRDefault="004212C7"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1D8FC81B" w14:textId="2FFC8136" w:rsidR="004212C7" w:rsidRDefault="004212C7"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04F5C073" w14:textId="77777777" w:rsidR="004212C7" w:rsidRPr="004212C7" w:rsidRDefault="004212C7" w:rsidP="009E4EEE">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1E6003B1" w14:textId="77777777" w:rsidR="004212C7" w:rsidRDefault="004212C7" w:rsidP="004212C7">
      <w:pPr>
        <w:pBdr>
          <w:top w:val="nil"/>
          <w:left w:val="nil"/>
          <w:bottom w:val="nil"/>
          <w:right w:val="nil"/>
          <w:between w:val="nil"/>
        </w:pBdr>
        <w:rPr>
          <w:i/>
        </w:rPr>
      </w:pPr>
    </w:p>
    <w:p w14:paraId="6A033456" w14:textId="77777777" w:rsidR="000A0BF6" w:rsidRDefault="000A0BF6" w:rsidP="004212C7">
      <w:pPr>
        <w:pBdr>
          <w:top w:val="nil"/>
          <w:left w:val="nil"/>
          <w:bottom w:val="nil"/>
          <w:right w:val="nil"/>
          <w:between w:val="nil"/>
        </w:pBdr>
        <w:rPr>
          <w:b/>
          <w:i/>
        </w:rPr>
      </w:pPr>
    </w:p>
    <w:p w14:paraId="314D3005" w14:textId="77777777" w:rsidR="000A0BF6" w:rsidRDefault="000A0BF6" w:rsidP="004212C7">
      <w:pPr>
        <w:pBdr>
          <w:top w:val="nil"/>
          <w:left w:val="nil"/>
          <w:bottom w:val="nil"/>
          <w:right w:val="nil"/>
          <w:between w:val="nil"/>
        </w:pBdr>
        <w:rPr>
          <w:b/>
          <w:i/>
        </w:rPr>
      </w:pPr>
    </w:p>
    <w:p w14:paraId="71A43411" w14:textId="77777777" w:rsidR="000A0BF6" w:rsidRDefault="000A0BF6" w:rsidP="004212C7">
      <w:pPr>
        <w:pBdr>
          <w:top w:val="nil"/>
          <w:left w:val="nil"/>
          <w:bottom w:val="nil"/>
          <w:right w:val="nil"/>
          <w:between w:val="nil"/>
        </w:pBdr>
        <w:rPr>
          <w:b/>
          <w:i/>
        </w:rPr>
      </w:pPr>
    </w:p>
    <w:p w14:paraId="0000009E" w14:textId="7937EDA1" w:rsidR="003F2BA4" w:rsidRDefault="007D0EE9" w:rsidP="004212C7">
      <w:pPr>
        <w:pBdr>
          <w:top w:val="nil"/>
          <w:left w:val="nil"/>
          <w:bottom w:val="nil"/>
          <w:right w:val="nil"/>
          <w:between w:val="nil"/>
        </w:pBdr>
        <w:rPr>
          <w:b/>
        </w:rPr>
      </w:pPr>
      <w:bookmarkStart w:id="4" w:name="_GoBack"/>
      <w:bookmarkEnd w:id="4"/>
      <w:r w:rsidRPr="009E4EEE">
        <w:rPr>
          <w:b/>
          <w:i/>
        </w:rPr>
        <w:lastRenderedPageBreak/>
        <w:t>Demande</w:t>
      </w:r>
      <w:r w:rsidRPr="009E4EEE">
        <w:rPr>
          <w:b/>
        </w:rPr>
        <w:t xml:space="preserve"> d’heures pour l’année suivante</w:t>
      </w:r>
      <w:r>
        <w:rPr>
          <w:b/>
        </w:rPr>
        <w:t xml:space="preserve"> (</w:t>
      </w:r>
      <w:r w:rsidRPr="009E4EEE">
        <w:rPr>
          <w:b/>
          <w:u w:val="single"/>
        </w:rPr>
        <w:t xml:space="preserve">à renseigner pour pouvoir bénéficier d’heures l’année </w:t>
      </w:r>
      <w:proofErr w:type="gramStart"/>
      <w:r w:rsidRPr="009E4EEE">
        <w:rPr>
          <w:b/>
          <w:u w:val="single"/>
        </w:rPr>
        <w:t>prochaine</w:t>
      </w:r>
      <w:proofErr w:type="gramEnd"/>
      <w:r>
        <w:rPr>
          <w:b/>
        </w:rPr>
        <w:t>)</w:t>
      </w:r>
    </w:p>
    <w:tbl>
      <w:tblPr>
        <w:tblStyle w:val="Grilledutableau"/>
        <w:tblW w:w="0" w:type="auto"/>
        <w:tblInd w:w="421" w:type="dxa"/>
        <w:tblLook w:val="04A0" w:firstRow="1" w:lastRow="0" w:firstColumn="1" w:lastColumn="0" w:noHBand="0" w:noVBand="1"/>
      </w:tblPr>
      <w:tblGrid>
        <w:gridCol w:w="5244"/>
        <w:gridCol w:w="3395"/>
      </w:tblGrid>
      <w:tr w:rsidR="004212C7" w14:paraId="550FFD37" w14:textId="77777777" w:rsidTr="004212C7">
        <w:tc>
          <w:tcPr>
            <w:tcW w:w="5244" w:type="dxa"/>
          </w:tcPr>
          <w:p w14:paraId="7436D93C" w14:textId="77777777" w:rsidR="004212C7" w:rsidRDefault="004212C7" w:rsidP="004212C7">
            <w:pPr>
              <w:ind w:left="169"/>
            </w:pPr>
            <w:r>
              <w:t>Nombre de personnes éligibles aux heures DGESCO </w:t>
            </w:r>
          </w:p>
          <w:p w14:paraId="00E0FF9A" w14:textId="77777777" w:rsidR="004212C7" w:rsidRDefault="004212C7" w:rsidP="004212C7">
            <w:pPr>
              <w:rPr>
                <w:i/>
              </w:rPr>
            </w:pPr>
          </w:p>
        </w:tc>
        <w:tc>
          <w:tcPr>
            <w:tcW w:w="3395" w:type="dxa"/>
          </w:tcPr>
          <w:p w14:paraId="52BA6DB8" w14:textId="77777777" w:rsidR="004212C7" w:rsidRPr="009E4EEE" w:rsidRDefault="004212C7" w:rsidP="009E4EEE">
            <w:pPr>
              <w:jc w:val="center"/>
              <w:rPr>
                <w:rFonts w:ascii="Arial" w:hAnsi="Arial" w:cs="Arial"/>
                <w:i/>
              </w:rPr>
            </w:pPr>
          </w:p>
        </w:tc>
      </w:tr>
      <w:tr w:rsidR="004212C7" w14:paraId="5A90F260" w14:textId="77777777" w:rsidTr="004212C7">
        <w:tc>
          <w:tcPr>
            <w:tcW w:w="5244" w:type="dxa"/>
          </w:tcPr>
          <w:p w14:paraId="45BB0011" w14:textId="77777777" w:rsidR="004212C7" w:rsidRDefault="004212C7" w:rsidP="009E4EEE">
            <w:pPr>
              <w:ind w:left="169"/>
            </w:pPr>
            <w:r>
              <w:t>Nombre d’heures demandées</w:t>
            </w:r>
          </w:p>
          <w:p w14:paraId="61721652" w14:textId="6560982E" w:rsidR="009E4EEE" w:rsidRPr="009E4EEE" w:rsidRDefault="009E4EEE" w:rsidP="009E4EEE">
            <w:pPr>
              <w:ind w:left="169"/>
            </w:pPr>
          </w:p>
        </w:tc>
        <w:tc>
          <w:tcPr>
            <w:tcW w:w="3395" w:type="dxa"/>
          </w:tcPr>
          <w:p w14:paraId="70CF44D7" w14:textId="77777777" w:rsidR="004212C7" w:rsidRPr="009E4EEE" w:rsidRDefault="004212C7" w:rsidP="009E4EEE">
            <w:pPr>
              <w:jc w:val="center"/>
              <w:rPr>
                <w:rFonts w:ascii="Arial" w:hAnsi="Arial" w:cs="Arial"/>
                <w:i/>
              </w:rPr>
            </w:pPr>
          </w:p>
        </w:tc>
      </w:tr>
    </w:tbl>
    <w:p w14:paraId="0D22D6C7" w14:textId="77777777" w:rsidR="004212C7" w:rsidRDefault="004212C7" w:rsidP="004212C7">
      <w:pPr>
        <w:pBdr>
          <w:top w:val="nil"/>
          <w:left w:val="nil"/>
          <w:bottom w:val="nil"/>
          <w:right w:val="nil"/>
          <w:between w:val="nil"/>
        </w:pBdr>
        <w:rPr>
          <w:i/>
        </w:rPr>
      </w:pPr>
    </w:p>
    <w:p w14:paraId="000000A2" w14:textId="77777777" w:rsidR="003F2BA4" w:rsidRDefault="003F2BA4">
      <w:pPr>
        <w:pBdr>
          <w:top w:val="nil"/>
          <w:left w:val="nil"/>
          <w:bottom w:val="nil"/>
          <w:right w:val="nil"/>
          <w:between w:val="nil"/>
        </w:pBdr>
        <w:ind w:left="720"/>
        <w:rPr>
          <w:b/>
        </w:rPr>
      </w:pPr>
      <w:bookmarkStart w:id="5" w:name="_heading=h.5r7zm2ucy9qh" w:colFirst="0" w:colLast="0"/>
      <w:bookmarkEnd w:id="5"/>
    </w:p>
    <w:p w14:paraId="000000A3" w14:textId="7F3F1FE6" w:rsidR="003F2BA4" w:rsidRDefault="007D0EE9">
      <w:pPr>
        <w:numPr>
          <w:ilvl w:val="0"/>
          <w:numId w:val="2"/>
        </w:numPr>
        <w:pBdr>
          <w:top w:val="nil"/>
          <w:left w:val="nil"/>
          <w:bottom w:val="nil"/>
          <w:right w:val="nil"/>
          <w:between w:val="nil"/>
        </w:pBdr>
        <w:rPr>
          <w:rFonts w:ascii="Arial" w:hAnsi="Arial" w:cs="Arial"/>
          <w:b/>
          <w:color w:val="000000"/>
          <w:sz w:val="28"/>
          <w:szCs w:val="28"/>
        </w:rPr>
      </w:pPr>
      <w:r w:rsidRPr="009E2B3A">
        <w:rPr>
          <w:rFonts w:ascii="Arial" w:hAnsi="Arial" w:cs="Arial"/>
          <w:b/>
          <w:color w:val="000000"/>
          <w:sz w:val="28"/>
          <w:szCs w:val="28"/>
        </w:rPr>
        <w:t>Nom des rédactrices et rédacteurs de ce point d’étape collectif</w:t>
      </w:r>
    </w:p>
    <w:p w14:paraId="52F6262A" w14:textId="77777777" w:rsidR="002F4ACB" w:rsidRDefault="002F4ACB" w:rsidP="009E4EEE">
      <w:pPr>
        <w:pBdr>
          <w:top w:val="single" w:sz="4" w:space="1" w:color="auto"/>
          <w:left w:val="single" w:sz="4" w:space="4" w:color="auto"/>
          <w:bottom w:val="single" w:sz="4" w:space="1" w:color="auto"/>
          <w:right w:val="single" w:sz="4" w:space="4" w:color="auto"/>
        </w:pBdr>
        <w:jc w:val="both"/>
        <w:rPr>
          <w:rFonts w:ascii="Arial" w:hAnsi="Arial" w:cs="Arial"/>
          <w:color w:val="000000"/>
        </w:rPr>
      </w:pPr>
    </w:p>
    <w:p w14:paraId="33B7AD1F" w14:textId="1EF909B5" w:rsidR="009E2B3A" w:rsidRPr="004212C7" w:rsidRDefault="009E2B3A" w:rsidP="009E4EEE">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4212C7">
        <w:rPr>
          <w:rFonts w:ascii="Arial" w:hAnsi="Arial" w:cs="Arial"/>
          <w:color w:val="000000"/>
        </w:rPr>
        <w:fldChar w:fldCharType="begin"/>
      </w:r>
      <w:r w:rsidRPr="004212C7">
        <w:rPr>
          <w:rFonts w:ascii="Arial" w:hAnsi="Arial" w:cs="Arial"/>
          <w:color w:val="000000"/>
        </w:rPr>
        <w:instrText xml:space="preserve"> COMMENTS   \* MERGEFORMAT </w:instrText>
      </w:r>
      <w:r w:rsidRPr="004212C7">
        <w:rPr>
          <w:rFonts w:ascii="Arial" w:hAnsi="Arial" w:cs="Arial"/>
          <w:color w:val="000000"/>
        </w:rPr>
        <w:fldChar w:fldCharType="end"/>
      </w:r>
    </w:p>
    <w:p w14:paraId="50A900F7" w14:textId="7E96D65F" w:rsidR="009E2B3A" w:rsidRPr="004212C7" w:rsidRDefault="009E2B3A" w:rsidP="009E4EEE">
      <w:pPr>
        <w:pBdr>
          <w:top w:val="single" w:sz="4" w:space="1" w:color="auto"/>
          <w:left w:val="single" w:sz="4" w:space="4" w:color="auto"/>
          <w:bottom w:val="single" w:sz="4" w:space="1" w:color="auto"/>
          <w:right w:val="single" w:sz="4" w:space="4" w:color="auto"/>
        </w:pBdr>
        <w:jc w:val="both"/>
        <w:rPr>
          <w:rFonts w:ascii="Arial" w:hAnsi="Arial" w:cs="Arial"/>
          <w:color w:val="000000"/>
        </w:rPr>
      </w:pPr>
    </w:p>
    <w:p w14:paraId="7BAB081F" w14:textId="4823090D" w:rsidR="009E2B3A" w:rsidRDefault="009E2B3A" w:rsidP="009E2B3A">
      <w:pPr>
        <w:pBdr>
          <w:top w:val="nil"/>
          <w:left w:val="nil"/>
          <w:bottom w:val="nil"/>
          <w:right w:val="nil"/>
          <w:between w:val="nil"/>
        </w:pBdr>
        <w:rPr>
          <w:rFonts w:ascii="Arial" w:hAnsi="Arial" w:cs="Arial"/>
          <w:color w:val="000000"/>
        </w:rPr>
      </w:pPr>
    </w:p>
    <w:p w14:paraId="031F11DE" w14:textId="59FD1277" w:rsidR="002F4ACB" w:rsidRDefault="002F4ACB">
      <w:pPr>
        <w:rPr>
          <w:rFonts w:ascii="Arial" w:hAnsi="Arial" w:cs="Arial"/>
          <w:color w:val="000000"/>
        </w:rPr>
      </w:pPr>
      <w:r>
        <w:rPr>
          <w:rFonts w:ascii="Arial" w:hAnsi="Arial" w:cs="Arial"/>
          <w:color w:val="000000"/>
        </w:rPr>
        <w:br w:type="page"/>
      </w:r>
    </w:p>
    <w:p w14:paraId="5CBA4E80" w14:textId="77777777" w:rsidR="002F4ACB" w:rsidRPr="004212C7" w:rsidRDefault="002F4ACB" w:rsidP="009E2B3A">
      <w:pPr>
        <w:pBdr>
          <w:top w:val="nil"/>
          <w:left w:val="nil"/>
          <w:bottom w:val="nil"/>
          <w:right w:val="nil"/>
          <w:between w:val="nil"/>
        </w:pBdr>
        <w:rPr>
          <w:rFonts w:ascii="Arial" w:hAnsi="Arial" w:cs="Arial"/>
          <w:color w:val="000000"/>
        </w:rPr>
      </w:pPr>
    </w:p>
    <w:p w14:paraId="000000A4" w14:textId="23D9B2C0" w:rsidR="003F2BA4" w:rsidRPr="009E2B3A" w:rsidRDefault="007D0EE9">
      <w:pPr>
        <w:numPr>
          <w:ilvl w:val="0"/>
          <w:numId w:val="2"/>
        </w:numPr>
        <w:pBdr>
          <w:top w:val="nil"/>
          <w:left w:val="nil"/>
          <w:bottom w:val="nil"/>
          <w:right w:val="nil"/>
          <w:between w:val="nil"/>
        </w:pBdr>
        <w:rPr>
          <w:rFonts w:ascii="Arial" w:hAnsi="Arial" w:cs="Arial"/>
          <w:b/>
          <w:color w:val="000000"/>
          <w:sz w:val="28"/>
          <w:szCs w:val="28"/>
        </w:rPr>
      </w:pPr>
      <w:r w:rsidRPr="009E2B3A">
        <w:rPr>
          <w:rFonts w:ascii="Arial" w:hAnsi="Arial" w:cs="Arial"/>
          <w:b/>
          <w:color w:val="000000"/>
          <w:sz w:val="28"/>
          <w:szCs w:val="28"/>
        </w:rPr>
        <w:t>Annexe</w:t>
      </w:r>
    </w:p>
    <w:p w14:paraId="2E91A0FC" w14:textId="77777777" w:rsidR="00EE78CC" w:rsidRDefault="00EE78CC" w:rsidP="00EE78CC">
      <w:pPr>
        <w:pBdr>
          <w:top w:val="nil"/>
          <w:left w:val="nil"/>
          <w:bottom w:val="nil"/>
          <w:right w:val="nil"/>
          <w:between w:val="nil"/>
        </w:pBdr>
        <w:rPr>
          <w:rFonts w:ascii="Arial" w:hAnsi="Arial" w:cs="Arial"/>
          <w:b/>
          <w:color w:val="009EE0"/>
          <w:sz w:val="24"/>
          <w:szCs w:val="24"/>
        </w:rPr>
      </w:pPr>
    </w:p>
    <w:p w14:paraId="000000A5" w14:textId="4C1A789B" w:rsidR="003F2BA4" w:rsidRDefault="007D0EE9" w:rsidP="00EE78CC">
      <w:pPr>
        <w:pBdr>
          <w:top w:val="nil"/>
          <w:left w:val="nil"/>
          <w:bottom w:val="nil"/>
          <w:right w:val="nil"/>
          <w:between w:val="nil"/>
        </w:pBdr>
        <w:rPr>
          <w:rFonts w:ascii="Arial" w:hAnsi="Arial" w:cs="Arial"/>
          <w:b/>
          <w:color w:val="009EE0"/>
          <w:sz w:val="24"/>
          <w:szCs w:val="24"/>
        </w:rPr>
      </w:pPr>
      <w:r w:rsidRPr="009E2B3A">
        <w:rPr>
          <w:rFonts w:ascii="Arial" w:hAnsi="Arial" w:cs="Arial"/>
          <w:b/>
          <w:color w:val="009EE0"/>
          <w:sz w:val="24"/>
          <w:szCs w:val="24"/>
        </w:rPr>
        <w:t>Règles d’attribution</w:t>
      </w:r>
      <w:r w:rsidR="00E35290">
        <w:rPr>
          <w:rFonts w:ascii="Arial" w:hAnsi="Arial" w:cs="Arial"/>
          <w:b/>
          <w:color w:val="009EE0"/>
          <w:sz w:val="24"/>
          <w:szCs w:val="24"/>
        </w:rPr>
        <w:t xml:space="preserve"> et de répartition</w:t>
      </w:r>
      <w:r w:rsidRPr="009E2B3A">
        <w:rPr>
          <w:rFonts w:ascii="Arial" w:hAnsi="Arial" w:cs="Arial"/>
          <w:b/>
          <w:color w:val="009EE0"/>
          <w:sz w:val="24"/>
          <w:szCs w:val="24"/>
        </w:rPr>
        <w:t xml:space="preserve"> des heures DGESCO</w:t>
      </w:r>
    </w:p>
    <w:p w14:paraId="02762204" w14:textId="77777777" w:rsidR="00E35290" w:rsidRDefault="00E35290" w:rsidP="00E35290">
      <w:pPr>
        <w:rPr>
          <w:rFonts w:ascii="Arial" w:hAnsi="Arial" w:cs="Arial"/>
          <w:b/>
          <w:color w:val="009EE0"/>
          <w:sz w:val="24"/>
          <w:szCs w:val="24"/>
        </w:rPr>
      </w:pPr>
    </w:p>
    <w:tbl>
      <w:tblPr>
        <w:tblStyle w:val="Grilledutableau"/>
        <w:tblW w:w="0" w:type="auto"/>
        <w:shd w:val="clear" w:color="auto" w:fill="DEEAF6" w:themeFill="accent5" w:themeFillTint="33"/>
        <w:tblLook w:val="04A0" w:firstRow="1" w:lastRow="0" w:firstColumn="1" w:lastColumn="0" w:noHBand="0" w:noVBand="1"/>
      </w:tblPr>
      <w:tblGrid>
        <w:gridCol w:w="9060"/>
      </w:tblGrid>
      <w:tr w:rsidR="00E35290" w14:paraId="1116BDF1" w14:textId="77777777" w:rsidTr="00E35290">
        <w:trPr>
          <w:trHeight w:val="3340"/>
        </w:trPr>
        <w:tc>
          <w:tcPr>
            <w:tcW w:w="9060" w:type="dxa"/>
            <w:shd w:val="clear" w:color="auto" w:fill="DEEAF6" w:themeFill="accent5" w:themeFillTint="33"/>
          </w:tcPr>
          <w:p w14:paraId="24975E04" w14:textId="77777777" w:rsidR="00E35290" w:rsidRDefault="00E35290" w:rsidP="00E35290">
            <w:pPr>
              <w:rPr>
                <w:b/>
                <w:color w:val="434343"/>
              </w:rPr>
            </w:pPr>
            <w:r>
              <w:rPr>
                <w:b/>
                <w:color w:val="434343"/>
              </w:rPr>
              <w:t xml:space="preserve">Personnels éligibles pour recevoir des heures : </w:t>
            </w:r>
          </w:p>
          <w:p w14:paraId="5DFE9565" w14:textId="77777777" w:rsidR="00E35290" w:rsidRDefault="00E35290" w:rsidP="00E35290">
            <w:pPr>
              <w:numPr>
                <w:ilvl w:val="0"/>
                <w:numId w:val="3"/>
              </w:numPr>
              <w:spacing w:line="276" w:lineRule="auto"/>
              <w:rPr>
                <w:color w:val="434343"/>
              </w:rPr>
            </w:pPr>
            <w:r>
              <w:rPr>
                <w:color w:val="434343"/>
              </w:rPr>
              <w:t>Les personnels impliqués dans la recherche (conception de ressources, de protocoles, recueil et analyse de données, etc.) ;</w:t>
            </w:r>
          </w:p>
          <w:p w14:paraId="0AB62AA5" w14:textId="77777777" w:rsidR="00E35290" w:rsidRDefault="00E35290" w:rsidP="00E35290">
            <w:pPr>
              <w:numPr>
                <w:ilvl w:val="0"/>
                <w:numId w:val="3"/>
              </w:numPr>
              <w:spacing w:line="276" w:lineRule="auto"/>
              <w:rPr>
                <w:color w:val="434343"/>
              </w:rPr>
            </w:pPr>
            <w:r>
              <w:rPr>
                <w:color w:val="434343"/>
              </w:rPr>
              <w:t xml:space="preserve">Les personnels de l'enseignement primaire et secondaire rémunérés par les rectorats (enseignants, vie scolaire, etc.) ; </w:t>
            </w:r>
          </w:p>
          <w:p w14:paraId="098EC573" w14:textId="77777777" w:rsidR="00E35290" w:rsidRDefault="00E35290" w:rsidP="00E35290">
            <w:pPr>
              <w:ind w:left="720"/>
              <w:rPr>
                <w:color w:val="434343"/>
              </w:rPr>
            </w:pPr>
          </w:p>
          <w:p w14:paraId="45398785" w14:textId="77777777" w:rsidR="00E35290" w:rsidRDefault="00E35290" w:rsidP="00E35290">
            <w:pPr>
              <w:rPr>
                <w:b/>
                <w:color w:val="434343"/>
              </w:rPr>
            </w:pPr>
            <w:r>
              <w:rPr>
                <w:b/>
                <w:color w:val="434343"/>
              </w:rPr>
              <w:t>A noter : Les chefs d’établissement et les inspecteurs de l’éducation nationale ne sont pas éligibles.</w:t>
            </w:r>
          </w:p>
          <w:p w14:paraId="4B10E2BD" w14:textId="77777777" w:rsidR="00E35290" w:rsidRDefault="00E35290" w:rsidP="00E35290">
            <w:pPr>
              <w:pBdr>
                <w:top w:val="nil"/>
                <w:left w:val="nil"/>
                <w:bottom w:val="nil"/>
                <w:right w:val="nil"/>
                <w:between w:val="nil"/>
              </w:pBdr>
              <w:rPr>
                <w:color w:val="434343"/>
              </w:rPr>
            </w:pPr>
          </w:p>
          <w:p w14:paraId="61D75C4D" w14:textId="77777777" w:rsidR="00E35290" w:rsidRDefault="00E35290" w:rsidP="00E35290">
            <w:pPr>
              <w:pBdr>
                <w:top w:val="nil"/>
                <w:left w:val="nil"/>
                <w:bottom w:val="nil"/>
                <w:right w:val="nil"/>
                <w:between w:val="nil"/>
              </w:pBdr>
              <w:rPr>
                <w:b/>
                <w:color w:val="434343"/>
              </w:rPr>
            </w:pPr>
            <w:r>
              <w:rPr>
                <w:b/>
                <w:color w:val="434343"/>
              </w:rPr>
              <w:t xml:space="preserve">Répartition des heures au sein de l’équipe du </w:t>
            </w:r>
            <w:proofErr w:type="spellStart"/>
            <w:r>
              <w:rPr>
                <w:b/>
                <w:color w:val="434343"/>
              </w:rPr>
              <w:t>LéA</w:t>
            </w:r>
            <w:proofErr w:type="spellEnd"/>
            <w:r>
              <w:rPr>
                <w:b/>
                <w:color w:val="434343"/>
              </w:rPr>
              <w:t>*</w:t>
            </w:r>
          </w:p>
          <w:p w14:paraId="1DFCE88A" w14:textId="77777777" w:rsidR="00E35290" w:rsidRDefault="00E35290" w:rsidP="00E35290">
            <w:pPr>
              <w:numPr>
                <w:ilvl w:val="0"/>
                <w:numId w:val="3"/>
              </w:numPr>
              <w:pBdr>
                <w:top w:val="nil"/>
                <w:left w:val="nil"/>
                <w:bottom w:val="nil"/>
                <w:right w:val="nil"/>
                <w:between w:val="nil"/>
              </w:pBdr>
              <w:spacing w:line="276" w:lineRule="auto"/>
              <w:rPr>
                <w:color w:val="434343"/>
              </w:rPr>
            </w:pPr>
            <w:r>
              <w:rPr>
                <w:color w:val="434343"/>
              </w:rPr>
              <w:t xml:space="preserve">L’enveloppe pour un </w:t>
            </w:r>
            <w:proofErr w:type="spellStart"/>
            <w:r>
              <w:rPr>
                <w:color w:val="434343"/>
              </w:rPr>
              <w:t>LéA</w:t>
            </w:r>
            <w:proofErr w:type="spellEnd"/>
            <w:r>
              <w:rPr>
                <w:color w:val="434343"/>
              </w:rPr>
              <w:t xml:space="preserve"> est déterminée par la formule : 20h x nombre d’acteurs éligibles impliqués ;</w:t>
            </w:r>
          </w:p>
          <w:p w14:paraId="0A71C58F" w14:textId="77777777" w:rsidR="00E35290" w:rsidRDefault="00E35290" w:rsidP="00E35290">
            <w:pPr>
              <w:numPr>
                <w:ilvl w:val="0"/>
                <w:numId w:val="3"/>
              </w:numPr>
              <w:pBdr>
                <w:top w:val="nil"/>
                <w:left w:val="nil"/>
                <w:bottom w:val="nil"/>
                <w:right w:val="nil"/>
                <w:between w:val="nil"/>
              </w:pBdr>
              <w:spacing w:line="276" w:lineRule="auto"/>
              <w:rPr>
                <w:color w:val="434343"/>
              </w:rPr>
            </w:pPr>
            <w:r>
              <w:rPr>
                <w:color w:val="434343"/>
              </w:rPr>
              <w:t xml:space="preserve">L’enveloppe maximum pour un </w:t>
            </w:r>
            <w:proofErr w:type="spellStart"/>
            <w:r>
              <w:rPr>
                <w:color w:val="434343"/>
              </w:rPr>
              <w:t>LéA</w:t>
            </w:r>
            <w:proofErr w:type="spellEnd"/>
            <w:r>
              <w:rPr>
                <w:color w:val="434343"/>
              </w:rPr>
              <w:t xml:space="preserve"> est de 400h ;</w:t>
            </w:r>
          </w:p>
          <w:p w14:paraId="49B4C71B" w14:textId="77777777" w:rsidR="00E35290" w:rsidRDefault="00E35290" w:rsidP="00E35290">
            <w:pPr>
              <w:numPr>
                <w:ilvl w:val="0"/>
                <w:numId w:val="3"/>
              </w:numPr>
              <w:pBdr>
                <w:top w:val="nil"/>
                <w:left w:val="nil"/>
                <w:bottom w:val="nil"/>
                <w:right w:val="nil"/>
                <w:between w:val="nil"/>
              </w:pBdr>
              <w:spacing w:line="276" w:lineRule="auto"/>
              <w:rPr>
                <w:color w:val="434343"/>
              </w:rPr>
            </w:pPr>
            <w:r>
              <w:rPr>
                <w:color w:val="434343"/>
              </w:rPr>
              <w:t xml:space="preserve">La répartition des heures est arbitrée par l’équipe du </w:t>
            </w:r>
            <w:proofErr w:type="spellStart"/>
            <w:r>
              <w:rPr>
                <w:color w:val="434343"/>
              </w:rPr>
              <w:t>LéA</w:t>
            </w:r>
            <w:proofErr w:type="spellEnd"/>
            <w:r>
              <w:rPr>
                <w:color w:val="434343"/>
              </w:rPr>
              <w:t xml:space="preserve">, elle doit être adaptée au travail réalisé dans l’année par chaque acteur, avec un nombre maximum de 45 heures pour une personne qui se serait plus impliquée que les autres dans la recherche et sa coordination (ex. correspondant </w:t>
            </w:r>
            <w:proofErr w:type="spellStart"/>
            <w:r>
              <w:rPr>
                <w:color w:val="434343"/>
              </w:rPr>
              <w:t>LéA</w:t>
            </w:r>
            <w:proofErr w:type="spellEnd"/>
            <w:r>
              <w:rPr>
                <w:color w:val="434343"/>
              </w:rPr>
              <w:t>) ;</w:t>
            </w:r>
          </w:p>
          <w:p w14:paraId="37472D94" w14:textId="77777777" w:rsidR="00E35290" w:rsidRDefault="00E35290" w:rsidP="00E35290">
            <w:pPr>
              <w:rPr>
                <w:color w:val="434343"/>
              </w:rPr>
            </w:pPr>
          </w:p>
          <w:p w14:paraId="40AC4747" w14:textId="77777777" w:rsidR="00E35290" w:rsidRDefault="00E35290" w:rsidP="00E35290">
            <w:pPr>
              <w:rPr>
                <w:b/>
                <w:color w:val="434343"/>
              </w:rPr>
            </w:pPr>
            <w:r>
              <w:rPr>
                <w:b/>
                <w:color w:val="434343"/>
              </w:rPr>
              <w:t>Conditions du versement des heures</w:t>
            </w:r>
          </w:p>
          <w:p w14:paraId="2C3757B2" w14:textId="77777777" w:rsidR="00E35290" w:rsidRDefault="00E35290" w:rsidP="00E35290">
            <w:pPr>
              <w:numPr>
                <w:ilvl w:val="0"/>
                <w:numId w:val="3"/>
              </w:numPr>
              <w:pBdr>
                <w:top w:val="nil"/>
                <w:left w:val="nil"/>
                <w:bottom w:val="nil"/>
                <w:right w:val="nil"/>
                <w:between w:val="nil"/>
              </w:pBdr>
              <w:spacing w:line="276" w:lineRule="auto"/>
              <w:rPr>
                <w:color w:val="434343"/>
              </w:rPr>
            </w:pPr>
            <w:r>
              <w:rPr>
                <w:color w:val="434343"/>
              </w:rPr>
              <w:t>Le versement des heures est soumis à la production d’un point d’étape (année 1 et 2) ou d’un bilan final (année 3) ;</w:t>
            </w:r>
          </w:p>
          <w:p w14:paraId="622C0687" w14:textId="77777777" w:rsidR="00E35290" w:rsidRDefault="00E35290" w:rsidP="00E35290">
            <w:pPr>
              <w:numPr>
                <w:ilvl w:val="0"/>
                <w:numId w:val="3"/>
              </w:numPr>
              <w:pBdr>
                <w:top w:val="nil"/>
                <w:left w:val="nil"/>
                <w:bottom w:val="nil"/>
                <w:right w:val="nil"/>
                <w:between w:val="nil"/>
              </w:pBdr>
              <w:spacing w:line="276" w:lineRule="auto"/>
              <w:rPr>
                <w:color w:val="434343"/>
              </w:rPr>
            </w:pPr>
            <w:r>
              <w:rPr>
                <w:color w:val="434343"/>
              </w:rPr>
              <w:t xml:space="preserve">Le versement des heures est soumis à la communication de la répartition des heures attribuées au </w:t>
            </w:r>
            <w:proofErr w:type="spellStart"/>
            <w:r>
              <w:rPr>
                <w:color w:val="434343"/>
              </w:rPr>
              <w:t>LéA</w:t>
            </w:r>
            <w:proofErr w:type="spellEnd"/>
            <w:r>
              <w:rPr>
                <w:color w:val="434343"/>
              </w:rPr>
              <w:t xml:space="preserve"> par personne (l’académie et le niveau scolaire devant être précisé). Cette répartition devra être communiquée par les correspondants à l’IFÉ. </w:t>
            </w:r>
          </w:p>
          <w:p w14:paraId="4E035218" w14:textId="77777777" w:rsidR="00E35290" w:rsidRDefault="00E35290" w:rsidP="00E35290">
            <w:pPr>
              <w:rPr>
                <w:color w:val="434343"/>
              </w:rPr>
            </w:pPr>
          </w:p>
          <w:p w14:paraId="70712F85" w14:textId="77777777" w:rsidR="00E35290" w:rsidRDefault="00E35290" w:rsidP="00E35290">
            <w:pPr>
              <w:rPr>
                <w:color w:val="434343"/>
              </w:rPr>
            </w:pPr>
          </w:p>
          <w:p w14:paraId="5C9667BE" w14:textId="4138E220" w:rsidR="00E35290" w:rsidRDefault="00E35290" w:rsidP="00E35290">
            <w:pPr>
              <w:rPr>
                <w:b/>
                <w:color w:val="434343"/>
              </w:rPr>
            </w:pPr>
            <w:r>
              <w:rPr>
                <w:color w:val="434343"/>
              </w:rPr>
              <w:t>*</w:t>
            </w:r>
            <w:r w:rsidRPr="005B250D">
              <w:rPr>
                <w:i/>
                <w:color w:val="434343"/>
              </w:rPr>
              <w:t>Les règles d’attribution et de répartition sont susceptibles d’être revues en fonction de l’enveloppe globale attribuée par la DGESCO chaque année.</w:t>
            </w:r>
          </w:p>
        </w:tc>
      </w:tr>
    </w:tbl>
    <w:p w14:paraId="6C437989" w14:textId="77777777" w:rsidR="00E35290" w:rsidRDefault="00E35290" w:rsidP="00E35290">
      <w:pPr>
        <w:rPr>
          <w:b/>
          <w:color w:val="434343"/>
        </w:rPr>
      </w:pPr>
    </w:p>
    <w:p w14:paraId="0868B1D4" w14:textId="77777777" w:rsidR="00E35290" w:rsidRDefault="00E35290" w:rsidP="00E35290">
      <w:pPr>
        <w:rPr>
          <w:b/>
          <w:color w:val="434343"/>
        </w:rPr>
      </w:pPr>
    </w:p>
    <w:p w14:paraId="33888B0D" w14:textId="4C8EFD47" w:rsidR="00E35290" w:rsidRPr="005B250D" w:rsidRDefault="00E35290" w:rsidP="00E35290">
      <w:pPr>
        <w:rPr>
          <w:i/>
          <w:color w:val="434343"/>
        </w:rPr>
      </w:pPr>
      <w:r w:rsidRPr="005B250D">
        <w:rPr>
          <w:i/>
          <w:color w:val="434343"/>
        </w:rPr>
        <w:t xml:space="preserve"> </w:t>
      </w:r>
    </w:p>
    <w:p w14:paraId="7A63BB9D" w14:textId="77777777" w:rsidR="00E35290" w:rsidRPr="009E2B3A" w:rsidRDefault="00E35290" w:rsidP="00E35290">
      <w:pPr>
        <w:pBdr>
          <w:top w:val="nil"/>
          <w:left w:val="nil"/>
          <w:bottom w:val="nil"/>
          <w:right w:val="nil"/>
          <w:between w:val="nil"/>
        </w:pBdr>
        <w:rPr>
          <w:rFonts w:ascii="Arial" w:hAnsi="Arial" w:cs="Arial"/>
          <w:b/>
          <w:color w:val="009EE0"/>
          <w:sz w:val="24"/>
          <w:szCs w:val="24"/>
        </w:rPr>
      </w:pPr>
    </w:p>
    <w:p w14:paraId="000000A6" w14:textId="77777777" w:rsidR="003F2BA4" w:rsidRDefault="003F2BA4">
      <w:pPr>
        <w:rPr>
          <w:i/>
        </w:rPr>
      </w:pPr>
    </w:p>
    <w:p w14:paraId="000000A7" w14:textId="77777777" w:rsidR="003F2BA4" w:rsidRDefault="003F2BA4"/>
    <w:p w14:paraId="000000A8" w14:textId="77777777" w:rsidR="003F2BA4" w:rsidRDefault="003F2BA4"/>
    <w:sectPr w:rsidR="003F2BA4" w:rsidSect="002F4ACB">
      <w:footerReference w:type="default" r:id="rId16"/>
      <w:pgSz w:w="11906" w:h="16838"/>
      <w:pgMar w:top="1418" w:right="1418" w:bottom="1843"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595C8" w14:textId="77777777" w:rsidR="003C4633" w:rsidRDefault="003C4633" w:rsidP="003C4633">
      <w:pPr>
        <w:spacing w:after="0" w:line="240" w:lineRule="auto"/>
      </w:pPr>
      <w:r>
        <w:separator/>
      </w:r>
    </w:p>
  </w:endnote>
  <w:endnote w:type="continuationSeparator" w:id="0">
    <w:p w14:paraId="709AA823" w14:textId="77777777" w:rsidR="003C4633" w:rsidRDefault="003C4633" w:rsidP="003C4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20002A87" w:usb1="00000000" w:usb2="00000000"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EBAAC" w14:textId="4E7A03B3" w:rsidR="003C4633" w:rsidRDefault="00EE37C0">
    <w:pPr>
      <w:pStyle w:val="Pieddepage"/>
    </w:pPr>
    <w:r>
      <w:rPr>
        <w:noProof/>
      </w:rPr>
      <w:drawing>
        <wp:anchor distT="0" distB="0" distL="114300" distR="114300" simplePos="0" relativeHeight="251661312" behindDoc="1" locked="0" layoutInCell="1" allowOverlap="1" wp14:anchorId="007F1D9D" wp14:editId="397E21FC">
          <wp:simplePos x="0" y="0"/>
          <wp:positionH relativeFrom="column">
            <wp:posOffset>-798830</wp:posOffset>
          </wp:positionH>
          <wp:positionV relativeFrom="paragraph">
            <wp:posOffset>-269240</wp:posOffset>
          </wp:positionV>
          <wp:extent cx="805815" cy="141097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glet bleu.png"/>
                  <pic:cNvPicPr/>
                </pic:nvPicPr>
                <pic:blipFill>
                  <a:blip r:embed="rId1">
                    <a:extLst>
                      <a:ext uri="{28A0092B-C50C-407E-A947-70E740481C1C}">
                        <a14:useLocalDpi xmlns:a14="http://schemas.microsoft.com/office/drawing/2010/main" val="0"/>
                      </a:ext>
                    </a:extLst>
                  </a:blip>
                  <a:stretch>
                    <a:fillRect/>
                  </a:stretch>
                </pic:blipFill>
                <pic:spPr>
                  <a:xfrm>
                    <a:off x="0" y="0"/>
                    <a:ext cx="805815" cy="1410970"/>
                  </a:xfrm>
                  <a:prstGeom prst="rect">
                    <a:avLst/>
                  </a:prstGeom>
                </pic:spPr>
              </pic:pic>
            </a:graphicData>
          </a:graphic>
          <wp14:sizeRelH relativeFrom="page">
            <wp14:pctWidth>0</wp14:pctWidth>
          </wp14:sizeRelH>
          <wp14:sizeRelV relativeFrom="page">
            <wp14:pctHeight>0</wp14:pctHeight>
          </wp14:sizeRelV>
        </wp:anchor>
      </w:drawing>
    </w:r>
    <w:r w:rsidR="003C4633">
      <w:rPr>
        <w:noProof/>
      </w:rPr>
      <w:drawing>
        <wp:anchor distT="0" distB="0" distL="114300" distR="114300" simplePos="0" relativeHeight="251663360" behindDoc="1" locked="0" layoutInCell="1" allowOverlap="1" wp14:anchorId="1B77C943" wp14:editId="39ECC84A">
          <wp:simplePos x="0" y="0"/>
          <wp:positionH relativeFrom="column">
            <wp:posOffset>4354195</wp:posOffset>
          </wp:positionH>
          <wp:positionV relativeFrom="paragraph">
            <wp:posOffset>226060</wp:posOffset>
          </wp:positionV>
          <wp:extent cx="2020570" cy="69596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s udl co.png"/>
                  <pic:cNvPicPr/>
                </pic:nvPicPr>
                <pic:blipFill>
                  <a:blip r:embed="rId2">
                    <a:extLst>
                      <a:ext uri="{28A0092B-C50C-407E-A947-70E740481C1C}">
                        <a14:useLocalDpi xmlns:a14="http://schemas.microsoft.com/office/drawing/2010/main" val="0"/>
                      </a:ext>
                    </a:extLst>
                  </a:blip>
                  <a:stretch>
                    <a:fillRect/>
                  </a:stretch>
                </pic:blipFill>
                <pic:spPr>
                  <a:xfrm>
                    <a:off x="0" y="0"/>
                    <a:ext cx="2020570" cy="6959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A4DD" w14:textId="3AF347D3" w:rsidR="003C4633" w:rsidRDefault="003C4633">
    <w:pPr>
      <w:pStyle w:val="Pieddepage"/>
    </w:pPr>
    <w:r>
      <w:rPr>
        <w:noProof/>
      </w:rPr>
      <w:drawing>
        <wp:anchor distT="0" distB="0" distL="114300" distR="114300" simplePos="0" relativeHeight="251669504" behindDoc="1" locked="0" layoutInCell="1" allowOverlap="1" wp14:anchorId="2AD08462" wp14:editId="6958CD26">
          <wp:simplePos x="0" y="0"/>
          <wp:positionH relativeFrom="column">
            <wp:posOffset>-676275</wp:posOffset>
          </wp:positionH>
          <wp:positionV relativeFrom="paragraph">
            <wp:posOffset>-238125</wp:posOffset>
          </wp:positionV>
          <wp:extent cx="805815" cy="1410970"/>
          <wp:effectExtent l="0" t="0" r="6985" b="1143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glet bleu.png"/>
                  <pic:cNvPicPr/>
                </pic:nvPicPr>
                <pic:blipFill>
                  <a:blip r:embed="rId1">
                    <a:extLst>
                      <a:ext uri="{28A0092B-C50C-407E-A947-70E740481C1C}">
                        <a14:useLocalDpi xmlns:a14="http://schemas.microsoft.com/office/drawing/2010/main" val="0"/>
                      </a:ext>
                    </a:extLst>
                  </a:blip>
                  <a:stretch>
                    <a:fillRect/>
                  </a:stretch>
                </pic:blipFill>
                <pic:spPr>
                  <a:xfrm>
                    <a:off x="0" y="0"/>
                    <a:ext cx="805815" cy="14109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732D89BF" wp14:editId="5E672CAA">
          <wp:simplePos x="0" y="0"/>
          <wp:positionH relativeFrom="column">
            <wp:posOffset>4476750</wp:posOffset>
          </wp:positionH>
          <wp:positionV relativeFrom="paragraph">
            <wp:posOffset>228600</wp:posOffset>
          </wp:positionV>
          <wp:extent cx="2020570" cy="69596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s udl co.png"/>
                  <pic:cNvPicPr/>
                </pic:nvPicPr>
                <pic:blipFill>
                  <a:blip r:embed="rId2">
                    <a:extLst>
                      <a:ext uri="{28A0092B-C50C-407E-A947-70E740481C1C}">
                        <a14:useLocalDpi xmlns:a14="http://schemas.microsoft.com/office/drawing/2010/main" val="0"/>
                      </a:ext>
                    </a:extLst>
                  </a:blip>
                  <a:stretch>
                    <a:fillRect/>
                  </a:stretch>
                </pic:blipFill>
                <pic:spPr>
                  <a:xfrm>
                    <a:off x="0" y="0"/>
                    <a:ext cx="2020570" cy="695960"/>
                  </a:xfrm>
                  <a:prstGeom prst="rect">
                    <a:avLst/>
                  </a:prstGeom>
                </pic:spPr>
              </pic:pic>
            </a:graphicData>
          </a:graphic>
          <wp14:sizeRelH relativeFrom="page">
            <wp14:pctWidth>0</wp14:pctWidth>
          </wp14:sizeRelH>
          <wp14:sizeRelV relativeFrom="page">
            <wp14:pctHeight>0</wp14:pctHeight>
          </wp14:sizeRelV>
        </wp:anchor>
      </w:drawing>
    </w:r>
    <w:r w:rsidR="009E4EEE">
      <w:tab/>
    </w:r>
    <w:r w:rsidR="007E69A5">
      <w:fldChar w:fldCharType="begin"/>
    </w:r>
    <w:r w:rsidR="007E69A5">
      <w:instrText>PAGE   \* MERGEFORMAT</w:instrText>
    </w:r>
    <w:r w:rsidR="007E69A5">
      <w:fldChar w:fldCharType="separate"/>
    </w:r>
    <w:r w:rsidR="007E69A5">
      <w:t>1</w:t>
    </w:r>
    <w:r w:rsidR="007E69A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0559F" w14:textId="550B6622" w:rsidR="009E4EEE" w:rsidRDefault="007E69A5" w:rsidP="007E69A5">
    <w:pPr>
      <w:pStyle w:val="Pieddepage"/>
      <w:jc w:val="center"/>
    </w:pPr>
    <w:r>
      <w:fldChar w:fldCharType="begin"/>
    </w:r>
    <w:r>
      <w:instrText>PAGE   \* MERGEFORMAT</w:instrText>
    </w:r>
    <w:r>
      <w:fldChar w:fldCharType="separate"/>
    </w:r>
    <w:r>
      <w:t>1</w:t>
    </w:r>
    <w:r>
      <w:fldChar w:fldCharType="end"/>
    </w:r>
    <w:r w:rsidR="009E4EEE">
      <w:rPr>
        <w:noProof/>
      </w:rPr>
      <w:drawing>
        <wp:anchor distT="0" distB="0" distL="114300" distR="114300" simplePos="0" relativeHeight="251677696" behindDoc="0" locked="0" layoutInCell="1" allowOverlap="1" wp14:anchorId="064CEE0B" wp14:editId="43BA5AB7">
          <wp:simplePos x="0" y="0"/>
          <wp:positionH relativeFrom="leftMargin">
            <wp:posOffset>347980</wp:posOffset>
          </wp:positionH>
          <wp:positionV relativeFrom="paragraph">
            <wp:posOffset>-500380</wp:posOffset>
          </wp:positionV>
          <wp:extent cx="552450" cy="1066800"/>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1066800"/>
                  </a:xfrm>
                  <a:prstGeom prst="rect">
                    <a:avLst/>
                  </a:prstGeom>
                  <a:noFill/>
                  <a:ln>
                    <a:noFill/>
                  </a:ln>
                </pic:spPr>
              </pic:pic>
            </a:graphicData>
          </a:graphic>
        </wp:anchor>
      </w:drawing>
    </w:r>
    <w:r w:rsidR="009E4EEE">
      <w:rPr>
        <w:noProof/>
      </w:rPr>
      <w:drawing>
        <wp:anchor distT="0" distB="0" distL="114300" distR="114300" simplePos="0" relativeHeight="251676672" behindDoc="1" locked="0" layoutInCell="1" allowOverlap="1" wp14:anchorId="2EEDEFEC" wp14:editId="6E6A964A">
          <wp:simplePos x="0" y="0"/>
          <wp:positionH relativeFrom="column">
            <wp:posOffset>7529195</wp:posOffset>
          </wp:positionH>
          <wp:positionV relativeFrom="paragraph">
            <wp:posOffset>-290830</wp:posOffset>
          </wp:positionV>
          <wp:extent cx="2020570" cy="695960"/>
          <wp:effectExtent l="0" t="0" r="0" b="889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s udl co.png"/>
                  <pic:cNvPicPr/>
                </pic:nvPicPr>
                <pic:blipFill>
                  <a:blip r:embed="rId2">
                    <a:extLst>
                      <a:ext uri="{28A0092B-C50C-407E-A947-70E740481C1C}">
                        <a14:useLocalDpi xmlns:a14="http://schemas.microsoft.com/office/drawing/2010/main" val="0"/>
                      </a:ext>
                    </a:extLst>
                  </a:blip>
                  <a:stretch>
                    <a:fillRect/>
                  </a:stretch>
                </pic:blipFill>
                <pic:spPr>
                  <a:xfrm>
                    <a:off x="0" y="0"/>
                    <a:ext cx="2020570" cy="69596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B5517" w14:textId="63EC59A0" w:rsidR="00E35290" w:rsidRDefault="007E69A5" w:rsidP="007E69A5">
    <w:pPr>
      <w:pStyle w:val="Pieddepage"/>
      <w:jc w:val="center"/>
    </w:pPr>
    <w:r>
      <w:fldChar w:fldCharType="begin"/>
    </w:r>
    <w:r>
      <w:instrText>PAGE   \* MERGEFORMAT</w:instrText>
    </w:r>
    <w:r>
      <w:fldChar w:fldCharType="separate"/>
    </w:r>
    <w:r>
      <w:t>1</w:t>
    </w:r>
    <w:r>
      <w:fldChar w:fldCharType="end"/>
    </w:r>
    <w:r w:rsidR="009E4EEE">
      <w:rPr>
        <w:noProof/>
      </w:rPr>
      <w:drawing>
        <wp:anchor distT="0" distB="0" distL="114300" distR="114300" simplePos="0" relativeHeight="251672576" behindDoc="1" locked="0" layoutInCell="1" allowOverlap="1" wp14:anchorId="39E36D40" wp14:editId="295FB266">
          <wp:simplePos x="0" y="0"/>
          <wp:positionH relativeFrom="column">
            <wp:posOffset>4297045</wp:posOffset>
          </wp:positionH>
          <wp:positionV relativeFrom="paragraph">
            <wp:posOffset>-288290</wp:posOffset>
          </wp:positionV>
          <wp:extent cx="2020570" cy="695960"/>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s udl co.png"/>
                  <pic:cNvPicPr/>
                </pic:nvPicPr>
                <pic:blipFill>
                  <a:blip r:embed="rId1">
                    <a:extLst>
                      <a:ext uri="{28A0092B-C50C-407E-A947-70E740481C1C}">
                        <a14:useLocalDpi xmlns:a14="http://schemas.microsoft.com/office/drawing/2010/main" val="0"/>
                      </a:ext>
                    </a:extLst>
                  </a:blip>
                  <a:stretch>
                    <a:fillRect/>
                  </a:stretch>
                </pic:blipFill>
                <pic:spPr>
                  <a:xfrm>
                    <a:off x="0" y="0"/>
                    <a:ext cx="2020570" cy="695960"/>
                  </a:xfrm>
                  <a:prstGeom prst="rect">
                    <a:avLst/>
                  </a:prstGeom>
                </pic:spPr>
              </pic:pic>
            </a:graphicData>
          </a:graphic>
          <wp14:sizeRelH relativeFrom="page">
            <wp14:pctWidth>0</wp14:pctWidth>
          </wp14:sizeRelH>
          <wp14:sizeRelV relativeFrom="page">
            <wp14:pctHeight>0</wp14:pctHeight>
          </wp14:sizeRelV>
        </wp:anchor>
      </w:drawing>
    </w:r>
    <w:r w:rsidR="00E35290">
      <w:rPr>
        <w:noProof/>
      </w:rPr>
      <w:drawing>
        <wp:anchor distT="0" distB="0" distL="114300" distR="114300" simplePos="0" relativeHeight="251673600" behindDoc="0" locked="0" layoutInCell="1" allowOverlap="1" wp14:anchorId="0AB10C94" wp14:editId="076846EE">
          <wp:simplePos x="0" y="0"/>
          <wp:positionH relativeFrom="leftMargin">
            <wp:align>right</wp:align>
          </wp:positionH>
          <wp:positionV relativeFrom="paragraph">
            <wp:posOffset>-527050</wp:posOffset>
          </wp:positionV>
          <wp:extent cx="552450" cy="1066800"/>
          <wp:effectExtent l="0" t="0" r="0" b="0"/>
          <wp:wrapSquare wrapText="bothSides"/>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450" cy="10668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E88ED" w14:textId="77777777" w:rsidR="003C4633" w:rsidRDefault="003C4633" w:rsidP="003C4633">
      <w:pPr>
        <w:spacing w:after="0" w:line="240" w:lineRule="auto"/>
      </w:pPr>
      <w:r>
        <w:separator/>
      </w:r>
    </w:p>
  </w:footnote>
  <w:footnote w:type="continuationSeparator" w:id="0">
    <w:p w14:paraId="42280D1A" w14:textId="77777777" w:rsidR="003C4633" w:rsidRDefault="003C4633" w:rsidP="003C4633">
      <w:pPr>
        <w:spacing w:after="0" w:line="240" w:lineRule="auto"/>
      </w:pPr>
      <w:r>
        <w:continuationSeparator/>
      </w:r>
    </w:p>
  </w:footnote>
  <w:footnote w:id="1">
    <w:p w14:paraId="6C2A5A0B" w14:textId="77777777" w:rsidR="000A0BF6" w:rsidRDefault="000A0BF6" w:rsidP="000A0BF6">
      <w:pPr>
        <w:pStyle w:val="Notedebasdepage"/>
      </w:pPr>
      <w:r>
        <w:rPr>
          <w:rStyle w:val="Appelnotedebasdep"/>
        </w:rPr>
        <w:footnoteRef/>
      </w:r>
      <w:r>
        <w:t xml:space="preserve"> </w:t>
      </w:r>
      <w:hyperlink r:id="rId1" w:history="1">
        <w:r w:rsidRPr="00001887">
          <w:rPr>
            <w:rStyle w:val="Lienhypertexte"/>
          </w:rPr>
          <w:t>Un guide pour la rédaction de références bibliographiques</w:t>
        </w:r>
      </w:hyperlink>
      <w:r>
        <w:t xml:space="preserve"> est téléchargeable dans le Drive Productions du réseau des </w:t>
      </w:r>
      <w:proofErr w:type="spellStart"/>
      <w:r>
        <w:t>LéA</w:t>
      </w:r>
      <w:proofErr w:type="spellEnd"/>
      <w:r>
        <w:t>.</w:t>
      </w:r>
    </w:p>
  </w:footnote>
  <w:footnote w:id="2">
    <w:p w14:paraId="6C1A96B8" w14:textId="6F7632F5" w:rsidR="000A0BF6" w:rsidRDefault="000A0BF6">
      <w:pPr>
        <w:pStyle w:val="Notedebasdepage"/>
      </w:pPr>
      <w:r>
        <w:rPr>
          <w:rStyle w:val="Appelnotedebasdep"/>
        </w:rPr>
        <w:footnoteRef/>
      </w:r>
      <w:r>
        <w:t xml:space="preserve"> L’accès à l’espace partagé se fait avec le nom d’utilisateur et le mot de passe que vous utilisez pour mettre à jour la page de votre </w:t>
      </w:r>
      <w:proofErr w:type="spellStart"/>
      <w:r>
        <w:t>LéA</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5D8F9" w14:textId="6F4AC70A" w:rsidR="003C4633" w:rsidRDefault="003C4633">
    <w:pPr>
      <w:pStyle w:val="En-tte"/>
    </w:pPr>
    <w:r>
      <w:rPr>
        <w:noProof/>
      </w:rPr>
      <w:drawing>
        <wp:anchor distT="0" distB="0" distL="114300" distR="114300" simplePos="0" relativeHeight="251665408" behindDoc="0" locked="0" layoutInCell="1" allowOverlap="1" wp14:anchorId="22C2AFDD" wp14:editId="2A605165">
          <wp:simplePos x="0" y="0"/>
          <wp:positionH relativeFrom="margin">
            <wp:posOffset>-619125</wp:posOffset>
          </wp:positionH>
          <wp:positionV relativeFrom="margin">
            <wp:posOffset>-679450</wp:posOffset>
          </wp:positionV>
          <wp:extent cx="2124710" cy="1273175"/>
          <wp:effectExtent l="0" t="0" r="889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fe.jpg"/>
                  <pic:cNvPicPr/>
                </pic:nvPicPr>
                <pic:blipFill>
                  <a:blip r:embed="rId1">
                    <a:extLst>
                      <a:ext uri="{28A0092B-C50C-407E-A947-70E740481C1C}">
                        <a14:useLocalDpi xmlns:a14="http://schemas.microsoft.com/office/drawing/2010/main" val="0"/>
                      </a:ext>
                    </a:extLst>
                  </a:blip>
                  <a:stretch>
                    <a:fillRect/>
                  </a:stretch>
                </pic:blipFill>
                <pic:spPr>
                  <a:xfrm>
                    <a:off x="0" y="0"/>
                    <a:ext cx="2124710" cy="1273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04AA"/>
    <w:multiLevelType w:val="multilevel"/>
    <w:tmpl w:val="5694BD9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5A30555"/>
    <w:multiLevelType w:val="hybridMultilevel"/>
    <w:tmpl w:val="769A69EC"/>
    <w:lvl w:ilvl="0" w:tplc="040C000F">
      <w:start w:val="1"/>
      <w:numFmt w:val="decimal"/>
      <w:lvlText w:val="%1."/>
      <w:lvlJc w:val="left"/>
      <w:pPr>
        <w:ind w:left="720" w:hanging="360"/>
      </w:pPr>
      <w:rPr>
        <w:rFonts w:hint="default"/>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5379C0"/>
    <w:multiLevelType w:val="multilevel"/>
    <w:tmpl w:val="3B1C0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5A0E90"/>
    <w:multiLevelType w:val="multilevel"/>
    <w:tmpl w:val="DA462E20"/>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2B602B"/>
    <w:multiLevelType w:val="hybridMultilevel"/>
    <w:tmpl w:val="584482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A4"/>
    <w:rsid w:val="000A0BF6"/>
    <w:rsid w:val="00186A68"/>
    <w:rsid w:val="002F4ACB"/>
    <w:rsid w:val="003C4633"/>
    <w:rsid w:val="003F2BA4"/>
    <w:rsid w:val="0040726B"/>
    <w:rsid w:val="004212C7"/>
    <w:rsid w:val="00456C7F"/>
    <w:rsid w:val="007D0EE9"/>
    <w:rsid w:val="007E69A5"/>
    <w:rsid w:val="009E2B3A"/>
    <w:rsid w:val="009E4EEE"/>
    <w:rsid w:val="00E35290"/>
    <w:rsid w:val="00EE37C0"/>
    <w:rsid w:val="00EE78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E08E57"/>
  <w15:docId w15:val="{12A398AF-D243-4406-92A2-F68F857D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43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34"/>
    <w:qFormat/>
    <w:rsid w:val="00D03037"/>
    <w:pPr>
      <w:ind w:left="720"/>
      <w:contextualSpacing/>
    </w:pPr>
  </w:style>
  <w:style w:type="table" w:styleId="Grilledutableau">
    <w:name w:val="Table Grid"/>
    <w:basedOn w:val="TableauNormal"/>
    <w:uiPriority w:val="59"/>
    <w:rsid w:val="00D03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204301"/>
    <w:rPr>
      <w:rFonts w:asciiTheme="majorHAnsi" w:eastAsiaTheme="majorEastAsia" w:hAnsiTheme="majorHAnsi" w:cstheme="majorBidi"/>
      <w:color w:val="2F5496" w:themeColor="accent1" w:themeShade="BF"/>
      <w:sz w:val="32"/>
      <w:szCs w:val="32"/>
    </w:rPr>
  </w:style>
  <w:style w:type="character" w:styleId="Marquedecommentaire">
    <w:name w:val="annotation reference"/>
    <w:basedOn w:val="Policepardfaut"/>
    <w:uiPriority w:val="99"/>
    <w:semiHidden/>
    <w:unhideWhenUsed/>
    <w:rsid w:val="00C04202"/>
    <w:rPr>
      <w:sz w:val="16"/>
      <w:szCs w:val="16"/>
    </w:rPr>
  </w:style>
  <w:style w:type="paragraph" w:styleId="Commentaire">
    <w:name w:val="annotation text"/>
    <w:basedOn w:val="Normal"/>
    <w:link w:val="CommentaireCar"/>
    <w:uiPriority w:val="99"/>
    <w:semiHidden/>
    <w:unhideWhenUsed/>
    <w:rsid w:val="00C04202"/>
    <w:pPr>
      <w:spacing w:line="240" w:lineRule="auto"/>
    </w:pPr>
    <w:rPr>
      <w:sz w:val="20"/>
      <w:szCs w:val="20"/>
    </w:rPr>
  </w:style>
  <w:style w:type="character" w:customStyle="1" w:styleId="CommentaireCar">
    <w:name w:val="Commentaire Car"/>
    <w:basedOn w:val="Policepardfaut"/>
    <w:link w:val="Commentaire"/>
    <w:uiPriority w:val="99"/>
    <w:semiHidden/>
    <w:rsid w:val="00C04202"/>
    <w:rPr>
      <w:sz w:val="20"/>
      <w:szCs w:val="20"/>
    </w:rPr>
  </w:style>
  <w:style w:type="paragraph" w:styleId="Objetducommentaire">
    <w:name w:val="annotation subject"/>
    <w:basedOn w:val="Commentaire"/>
    <w:next w:val="Commentaire"/>
    <w:link w:val="ObjetducommentaireCar"/>
    <w:uiPriority w:val="99"/>
    <w:semiHidden/>
    <w:unhideWhenUsed/>
    <w:rsid w:val="00C04202"/>
    <w:rPr>
      <w:b/>
      <w:bCs/>
    </w:rPr>
  </w:style>
  <w:style w:type="character" w:customStyle="1" w:styleId="ObjetducommentaireCar">
    <w:name w:val="Objet du commentaire Car"/>
    <w:basedOn w:val="CommentaireCar"/>
    <w:link w:val="Objetducommentaire"/>
    <w:uiPriority w:val="99"/>
    <w:semiHidden/>
    <w:rsid w:val="00C04202"/>
    <w:rPr>
      <w:b/>
      <w:bCs/>
      <w:sz w:val="20"/>
      <w:szCs w:val="20"/>
    </w:rPr>
  </w:style>
  <w:style w:type="paragraph" w:styleId="Textedebulles">
    <w:name w:val="Balloon Text"/>
    <w:basedOn w:val="Normal"/>
    <w:link w:val="TextedebullesCar"/>
    <w:uiPriority w:val="99"/>
    <w:semiHidden/>
    <w:unhideWhenUsed/>
    <w:rsid w:val="00C042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4202"/>
    <w:rPr>
      <w:rFonts w:ascii="Segoe UI" w:hAnsi="Segoe UI" w:cs="Segoe UI"/>
      <w:sz w:val="18"/>
      <w:szCs w:val="18"/>
    </w:rPr>
  </w:style>
  <w:style w:type="character" w:styleId="Lienhypertexte">
    <w:name w:val="Hyperlink"/>
    <w:basedOn w:val="Policepardfaut"/>
    <w:uiPriority w:val="99"/>
    <w:unhideWhenUsed/>
    <w:rsid w:val="00C358B1"/>
    <w:rPr>
      <w:color w:val="0563C1" w:themeColor="hyperlink"/>
      <w:u w:val="single"/>
    </w:rPr>
  </w:style>
  <w:style w:type="character" w:styleId="Mentionnonrsolue">
    <w:name w:val="Unresolved Mention"/>
    <w:basedOn w:val="Policepardfaut"/>
    <w:uiPriority w:val="99"/>
    <w:semiHidden/>
    <w:unhideWhenUsed/>
    <w:rsid w:val="00C358B1"/>
    <w:rPr>
      <w:color w:val="605E5C"/>
      <w:shd w:val="clear" w:color="auto" w:fill="E1DFDD"/>
    </w:rPr>
  </w:style>
  <w:style w:type="paragraph" w:styleId="Rvision">
    <w:name w:val="Revision"/>
    <w:hidden/>
    <w:uiPriority w:val="99"/>
    <w:semiHidden/>
    <w:rsid w:val="00694692"/>
    <w:pPr>
      <w:spacing w:after="0" w:line="240" w:lineRule="auto"/>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paragraph" w:styleId="En-tte">
    <w:name w:val="header"/>
    <w:basedOn w:val="Normal"/>
    <w:link w:val="En-tteCar"/>
    <w:uiPriority w:val="99"/>
    <w:unhideWhenUsed/>
    <w:rsid w:val="003C4633"/>
    <w:pPr>
      <w:tabs>
        <w:tab w:val="center" w:pos="4536"/>
        <w:tab w:val="right" w:pos="9072"/>
      </w:tabs>
      <w:spacing w:after="0" w:line="240" w:lineRule="auto"/>
    </w:pPr>
  </w:style>
  <w:style w:type="character" w:customStyle="1" w:styleId="En-tteCar">
    <w:name w:val="En-tête Car"/>
    <w:basedOn w:val="Policepardfaut"/>
    <w:link w:val="En-tte"/>
    <w:uiPriority w:val="99"/>
    <w:rsid w:val="003C4633"/>
  </w:style>
  <w:style w:type="paragraph" w:styleId="Pieddepage">
    <w:name w:val="footer"/>
    <w:basedOn w:val="Normal"/>
    <w:link w:val="PieddepageCar"/>
    <w:uiPriority w:val="99"/>
    <w:unhideWhenUsed/>
    <w:rsid w:val="003C46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4633"/>
  </w:style>
  <w:style w:type="paragraph" w:styleId="Sansinterligne">
    <w:name w:val="No Spacing"/>
    <w:link w:val="SansinterligneCar"/>
    <w:uiPriority w:val="1"/>
    <w:rsid w:val="003C4633"/>
    <w:pPr>
      <w:spacing w:after="0" w:line="240" w:lineRule="auto"/>
    </w:pPr>
    <w:rPr>
      <w:rFonts w:ascii="Arial" w:eastAsiaTheme="minorEastAsia" w:hAnsi="Arial" w:cstheme="minorBidi"/>
      <w:color w:val="000000" w:themeColor="text1"/>
    </w:rPr>
  </w:style>
  <w:style w:type="character" w:customStyle="1" w:styleId="SansinterligneCar">
    <w:name w:val="Sans interligne Car"/>
    <w:basedOn w:val="Policepardfaut"/>
    <w:link w:val="Sansinterligne"/>
    <w:uiPriority w:val="1"/>
    <w:rsid w:val="003C4633"/>
    <w:rPr>
      <w:rFonts w:ascii="Arial" w:eastAsiaTheme="minorEastAsia" w:hAnsi="Arial" w:cstheme="minorBidi"/>
      <w:color w:val="000000" w:themeColor="text1"/>
    </w:rPr>
  </w:style>
  <w:style w:type="paragraph" w:customStyle="1" w:styleId="Titredudocument-ENSdeLyon">
    <w:name w:val="Titre du document - ENS de Lyon"/>
    <w:basedOn w:val="Sansinterligne"/>
    <w:link w:val="Titredudocument-ENSdeLyonCar"/>
    <w:uiPriority w:val="1"/>
    <w:qFormat/>
    <w:rsid w:val="003C4633"/>
    <w:pPr>
      <w:framePr w:hSpace="187" w:wrap="around" w:hAnchor="margin" w:xAlign="right" w:yAlign="top"/>
    </w:pPr>
    <w:rPr>
      <w:rFonts w:eastAsiaTheme="majorEastAsia" w:cs="Arial"/>
      <w:sz w:val="72"/>
      <w:szCs w:val="72"/>
    </w:rPr>
  </w:style>
  <w:style w:type="paragraph" w:customStyle="1" w:styleId="Sous-titredudocumentENSdeLyon">
    <w:name w:val="Sous-titre du document ENS de Lyon"/>
    <w:basedOn w:val="Sansinterligne"/>
    <w:link w:val="Sous-titredudocumentENSdeLyonCar"/>
    <w:uiPriority w:val="1"/>
    <w:qFormat/>
    <w:rsid w:val="003C4633"/>
    <w:pPr>
      <w:framePr w:hSpace="187" w:wrap="around" w:hAnchor="margin" w:xAlign="right" w:yAlign="top"/>
    </w:pPr>
    <w:rPr>
      <w:rFonts w:cs="Arial"/>
      <w:sz w:val="40"/>
      <w:szCs w:val="40"/>
    </w:rPr>
  </w:style>
  <w:style w:type="character" w:customStyle="1" w:styleId="Titredudocument-ENSdeLyonCar">
    <w:name w:val="Titre du document - ENS de Lyon Car"/>
    <w:basedOn w:val="SansinterligneCar"/>
    <w:link w:val="Titredudocument-ENSdeLyon"/>
    <w:uiPriority w:val="1"/>
    <w:rsid w:val="003C4633"/>
    <w:rPr>
      <w:rFonts w:ascii="Arial" w:eastAsiaTheme="majorEastAsia" w:hAnsi="Arial" w:cs="Arial"/>
      <w:color w:val="000000" w:themeColor="text1"/>
      <w:sz w:val="72"/>
      <w:szCs w:val="72"/>
    </w:rPr>
  </w:style>
  <w:style w:type="character" w:customStyle="1" w:styleId="Sous-titredudocumentENSdeLyonCar">
    <w:name w:val="Sous-titre du document ENS de Lyon Car"/>
    <w:basedOn w:val="SansinterligneCar"/>
    <w:link w:val="Sous-titredudocumentENSdeLyon"/>
    <w:uiPriority w:val="1"/>
    <w:rsid w:val="003C4633"/>
    <w:rPr>
      <w:rFonts w:ascii="Arial" w:eastAsiaTheme="minorEastAsia" w:hAnsi="Arial" w:cs="Arial"/>
      <w:color w:val="000000" w:themeColor="text1"/>
      <w:sz w:val="40"/>
      <w:szCs w:val="40"/>
    </w:rPr>
  </w:style>
  <w:style w:type="paragraph" w:styleId="Notedebasdepage">
    <w:name w:val="footnote text"/>
    <w:basedOn w:val="Normal"/>
    <w:link w:val="NotedebasdepageCar"/>
    <w:uiPriority w:val="99"/>
    <w:semiHidden/>
    <w:unhideWhenUsed/>
    <w:rsid w:val="000A0BF6"/>
    <w:pPr>
      <w:widowControl w:val="0"/>
      <w:suppressAutoHyphens/>
      <w:spacing w:after="0" w:line="240" w:lineRule="auto"/>
    </w:pPr>
    <w:rPr>
      <w:rFonts w:ascii="Arial" w:eastAsia="Arial Unicode MS" w:hAnsi="Arial" w:cs="Tahoma"/>
      <w:kern w:val="1"/>
      <w:sz w:val="20"/>
      <w:szCs w:val="20"/>
      <w:lang w:eastAsia="hi-IN" w:bidi="hi-IN"/>
    </w:rPr>
  </w:style>
  <w:style w:type="character" w:customStyle="1" w:styleId="NotedebasdepageCar">
    <w:name w:val="Note de bas de page Car"/>
    <w:basedOn w:val="Policepardfaut"/>
    <w:link w:val="Notedebasdepage"/>
    <w:uiPriority w:val="99"/>
    <w:semiHidden/>
    <w:rsid w:val="000A0BF6"/>
    <w:rPr>
      <w:rFonts w:ascii="Arial" w:eastAsia="Arial Unicode MS" w:hAnsi="Arial" w:cs="Tahoma"/>
      <w:kern w:val="1"/>
      <w:sz w:val="20"/>
      <w:szCs w:val="20"/>
      <w:lang w:eastAsia="hi-IN" w:bidi="hi-IN"/>
    </w:rPr>
  </w:style>
  <w:style w:type="character" w:styleId="Appelnotedebasdep">
    <w:name w:val="footnote reference"/>
    <w:basedOn w:val="Policepardfaut"/>
    <w:uiPriority w:val="99"/>
    <w:semiHidden/>
    <w:unhideWhenUsed/>
    <w:rsid w:val="000A0B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fe.ens-lyon.fr/lea/dashboard"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innovatheque-pub.education.gouv.fr/"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drive.google.com/drive/folders/1sYZCix4MRYIMVB5ImLcJVtbNyJifSjD5?usp=sharin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B8zFsaw9tlAINJzfFXjPYczr42lWRMSX/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s3ev5DM9b4PWlKHizGvbIzromw==">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DAD5729-FA87-4B6B-BE7D-6687C991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1094</Words>
  <Characters>6023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Point d’étape</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Point d’étape</dc:title>
  <dc:subject>2021 - 2022</dc:subject>
  <dc:creator>NOM du LéA</dc:creator>
  <cp:lastModifiedBy>Joseph Bertille</cp:lastModifiedBy>
  <cp:revision>6</cp:revision>
  <dcterms:created xsi:type="dcterms:W3CDTF">2021-12-09T14:20:00Z</dcterms:created>
  <dcterms:modified xsi:type="dcterms:W3CDTF">2021-12-10T11:08:00Z</dcterms:modified>
</cp:coreProperties>
</file>