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7DA18" w14:textId="77777777" w:rsidR="00BC42A0" w:rsidRDefault="00BC42A0" w:rsidP="00BC42A0">
      <w:pPr>
        <w:pStyle w:val="NormalWeb"/>
        <w:spacing w:before="0" w:beforeAutospacing="0" w:after="0" w:afterAutospacing="0"/>
        <w:jc w:val="both"/>
        <w:rPr>
          <w:rFonts w:ascii="Trebuchet MS" w:hAnsi="Trebuchet MS"/>
          <w:color w:val="000000"/>
          <w:sz w:val="42"/>
          <w:szCs w:val="42"/>
        </w:rPr>
      </w:pPr>
    </w:p>
    <w:p w14:paraId="25BC6D6E" w14:textId="2015D638" w:rsidR="00BC42A0" w:rsidRPr="00BC42A0" w:rsidRDefault="00BC42A0" w:rsidP="00BC42A0">
      <w:pPr>
        <w:pStyle w:val="NormalWeb"/>
        <w:spacing w:before="0" w:beforeAutospacing="0" w:after="0" w:afterAutospacing="0"/>
        <w:jc w:val="center"/>
        <w:rPr>
          <w:rFonts w:asciiTheme="minorHAnsi" w:hAnsiTheme="minorHAnsi" w:cstheme="minorHAnsi"/>
          <w:b/>
          <w:sz w:val="36"/>
          <w:szCs w:val="36"/>
        </w:rPr>
      </w:pPr>
      <w:r w:rsidRPr="00BC42A0">
        <w:rPr>
          <w:rFonts w:asciiTheme="minorHAnsi" w:hAnsiTheme="minorHAnsi" w:cstheme="minorHAnsi"/>
          <w:b/>
          <w:color w:val="000000"/>
          <w:sz w:val="36"/>
          <w:szCs w:val="36"/>
        </w:rPr>
        <w:t xml:space="preserve">Missions du comité scientifique du réseau des </w:t>
      </w:r>
      <w:proofErr w:type="spellStart"/>
      <w:r w:rsidRPr="00BC42A0">
        <w:rPr>
          <w:rFonts w:asciiTheme="minorHAnsi" w:hAnsiTheme="minorHAnsi" w:cstheme="minorHAnsi"/>
          <w:b/>
          <w:color w:val="000000"/>
          <w:sz w:val="36"/>
          <w:szCs w:val="36"/>
        </w:rPr>
        <w:t>LéA</w:t>
      </w:r>
      <w:proofErr w:type="spellEnd"/>
    </w:p>
    <w:p w14:paraId="22B0F69F" w14:textId="77777777" w:rsidR="00BC42A0" w:rsidRDefault="00BC42A0" w:rsidP="00BC42A0">
      <w:pPr>
        <w:pStyle w:val="NormalWeb"/>
        <w:spacing w:before="0" w:beforeAutospacing="0" w:after="0" w:afterAutospacing="0"/>
        <w:rPr>
          <w:rFonts w:asciiTheme="minorHAnsi" w:hAnsiTheme="minorHAnsi" w:cstheme="minorHAnsi"/>
          <w:color w:val="000000"/>
          <w:sz w:val="22"/>
          <w:szCs w:val="22"/>
        </w:rPr>
      </w:pPr>
    </w:p>
    <w:p w14:paraId="48BEE19D" w14:textId="2708E8CA" w:rsidR="00BC42A0" w:rsidRPr="00BC42A0" w:rsidRDefault="005F2A8F" w:rsidP="00BC42A0">
      <w:pPr>
        <w:pStyle w:val="NormalWeb"/>
        <w:spacing w:before="0" w:beforeAutospacing="0" w:after="0" w:afterAutospacing="0"/>
        <w:rPr>
          <w:rFonts w:asciiTheme="minorHAnsi" w:hAnsiTheme="minorHAnsi" w:cstheme="minorHAnsi"/>
        </w:rPr>
      </w:pPr>
      <w:r>
        <w:rPr>
          <w:rFonts w:asciiTheme="minorHAnsi" w:hAnsiTheme="minorHAnsi" w:cstheme="minorHAnsi"/>
          <w:color w:val="000000"/>
          <w:sz w:val="22"/>
          <w:szCs w:val="22"/>
        </w:rPr>
        <w:t>Mai</w:t>
      </w:r>
      <w:r w:rsidR="00BC42A0" w:rsidRPr="00BC42A0">
        <w:rPr>
          <w:rFonts w:asciiTheme="minorHAnsi" w:hAnsiTheme="minorHAnsi" w:cstheme="minorHAnsi"/>
          <w:color w:val="000000"/>
          <w:sz w:val="22"/>
          <w:szCs w:val="22"/>
        </w:rPr>
        <w:t xml:space="preserve"> 2022</w:t>
      </w:r>
    </w:p>
    <w:p w14:paraId="3DBDC9EF" w14:textId="77777777" w:rsidR="00BC42A0" w:rsidRDefault="00BC42A0" w:rsidP="00BC42A0">
      <w:pPr>
        <w:pStyle w:val="Titre2"/>
        <w:spacing w:after="0"/>
        <w:jc w:val="both"/>
        <w:rPr>
          <w:rFonts w:asciiTheme="minorHAnsi" w:hAnsiTheme="minorHAnsi" w:cstheme="minorHAnsi"/>
          <w:color w:val="000000"/>
        </w:rPr>
      </w:pPr>
    </w:p>
    <w:p w14:paraId="5DE216E8" w14:textId="5760F5AD" w:rsidR="00BC42A0" w:rsidRPr="00BC42A0" w:rsidRDefault="00BC42A0" w:rsidP="00BC42A0">
      <w:pPr>
        <w:pStyle w:val="Titre2"/>
        <w:jc w:val="both"/>
        <w:rPr>
          <w:rFonts w:asciiTheme="minorHAnsi" w:hAnsiTheme="minorHAnsi" w:cstheme="minorHAnsi"/>
        </w:rPr>
      </w:pPr>
      <w:r w:rsidRPr="00BC42A0">
        <w:rPr>
          <w:rFonts w:asciiTheme="minorHAnsi" w:hAnsiTheme="minorHAnsi" w:cstheme="minorHAnsi"/>
          <w:color w:val="000000"/>
        </w:rPr>
        <w:t>Missions</w:t>
      </w:r>
    </w:p>
    <w:p w14:paraId="45959813" w14:textId="77777777" w:rsidR="00BC42A0" w:rsidRPr="00BC42A0" w:rsidRDefault="00BC42A0" w:rsidP="00BC42A0">
      <w:pPr>
        <w:pStyle w:val="NormalWeb"/>
        <w:spacing w:before="0" w:beforeAutospacing="0" w:after="0" w:afterAutospacing="0" w:line="312" w:lineRule="auto"/>
        <w:jc w:val="both"/>
        <w:rPr>
          <w:rFonts w:asciiTheme="minorHAnsi" w:hAnsiTheme="minorHAnsi" w:cstheme="minorHAnsi"/>
        </w:rPr>
      </w:pPr>
      <w:r w:rsidRPr="00BC42A0">
        <w:rPr>
          <w:rFonts w:asciiTheme="minorHAnsi" w:hAnsiTheme="minorHAnsi" w:cstheme="minorHAnsi"/>
          <w:color w:val="000000"/>
          <w:sz w:val="22"/>
          <w:szCs w:val="22"/>
        </w:rPr>
        <w:t xml:space="preserve">Le comité de pilotage des </w:t>
      </w:r>
      <w:proofErr w:type="spellStart"/>
      <w:r w:rsidRPr="00BC42A0">
        <w:rPr>
          <w:rFonts w:asciiTheme="minorHAnsi" w:hAnsiTheme="minorHAnsi" w:cstheme="minorHAnsi"/>
          <w:color w:val="000000"/>
          <w:sz w:val="22"/>
          <w:szCs w:val="22"/>
        </w:rPr>
        <w:t>LéA</w:t>
      </w:r>
      <w:proofErr w:type="spellEnd"/>
      <w:r w:rsidRPr="00BC42A0">
        <w:rPr>
          <w:rFonts w:asciiTheme="minorHAnsi" w:hAnsiTheme="minorHAnsi" w:cstheme="minorHAnsi"/>
          <w:color w:val="000000"/>
          <w:sz w:val="22"/>
          <w:szCs w:val="22"/>
        </w:rPr>
        <w:t xml:space="preserve"> confie à un comité scientifique la responsabilité d’éclairer et d’évaluer le développement du dispositif et du réseau des </w:t>
      </w:r>
      <w:proofErr w:type="spellStart"/>
      <w:r w:rsidRPr="00BC42A0">
        <w:rPr>
          <w:rFonts w:asciiTheme="minorHAnsi" w:hAnsiTheme="minorHAnsi" w:cstheme="minorHAnsi"/>
          <w:color w:val="000000"/>
          <w:sz w:val="22"/>
          <w:szCs w:val="22"/>
        </w:rPr>
        <w:t>LéA</w:t>
      </w:r>
      <w:proofErr w:type="spellEnd"/>
      <w:r w:rsidRPr="00BC42A0">
        <w:rPr>
          <w:rFonts w:asciiTheme="minorHAnsi" w:hAnsiTheme="minorHAnsi" w:cstheme="minorHAnsi"/>
          <w:color w:val="000000"/>
          <w:sz w:val="22"/>
          <w:szCs w:val="22"/>
        </w:rPr>
        <w:t xml:space="preserve"> :</w:t>
      </w:r>
    </w:p>
    <w:p w14:paraId="574D1DB8" w14:textId="7D969EF4" w:rsidR="005F2A8F" w:rsidRPr="00BC42A0" w:rsidRDefault="005F2A8F" w:rsidP="00BC42A0">
      <w:pPr>
        <w:pStyle w:val="NormalWeb"/>
        <w:numPr>
          <w:ilvl w:val="0"/>
          <w:numId w:val="6"/>
        </w:numPr>
        <w:spacing w:before="0" w:beforeAutospacing="0" w:after="0" w:afterAutospacing="0" w:line="312" w:lineRule="auto"/>
        <w:jc w:val="both"/>
        <w:textAlignment w:val="baseline"/>
        <w:rPr>
          <w:rFonts w:asciiTheme="minorHAnsi" w:hAnsiTheme="minorHAnsi" w:cstheme="minorHAnsi"/>
          <w:color w:val="000000"/>
          <w:sz w:val="22"/>
          <w:szCs w:val="22"/>
        </w:rPr>
      </w:pPr>
      <w:bookmarkStart w:id="0" w:name="_GoBack"/>
      <w:bookmarkEnd w:id="0"/>
      <w:r>
        <w:rPr>
          <w:rFonts w:ascii="Arial" w:hAnsi="Arial" w:cs="Arial"/>
          <w:color w:val="000000"/>
          <w:sz w:val="22"/>
          <w:szCs w:val="22"/>
        </w:rPr>
        <w:t xml:space="preserve">Évaluer l’apport du dispositif des </w:t>
      </w:r>
      <w:proofErr w:type="spellStart"/>
      <w:r>
        <w:rPr>
          <w:rFonts w:ascii="Arial" w:hAnsi="Arial" w:cs="Arial"/>
          <w:color w:val="000000"/>
          <w:sz w:val="22"/>
          <w:szCs w:val="22"/>
        </w:rPr>
        <w:t>LéA</w:t>
      </w:r>
      <w:proofErr w:type="spellEnd"/>
      <w:r>
        <w:rPr>
          <w:rFonts w:ascii="Arial" w:hAnsi="Arial" w:cs="Arial"/>
          <w:color w:val="000000"/>
          <w:sz w:val="22"/>
          <w:szCs w:val="22"/>
        </w:rPr>
        <w:t xml:space="preserve"> comme laboratoire de recherche sur les dispositifs interfaces entre recherche, formation et production de ressources, mais aussi comme lieu d’expérimentation et d’émergence de questions de recherche en éducation ;</w:t>
      </w:r>
    </w:p>
    <w:p w14:paraId="3FD5AE1E" w14:textId="77777777" w:rsidR="00BC42A0" w:rsidRPr="00BC42A0" w:rsidRDefault="00BC42A0" w:rsidP="00BC42A0">
      <w:pPr>
        <w:pStyle w:val="NormalWeb"/>
        <w:numPr>
          <w:ilvl w:val="0"/>
          <w:numId w:val="6"/>
        </w:numPr>
        <w:spacing w:before="0" w:beforeAutospacing="0" w:after="0" w:afterAutospacing="0" w:line="312" w:lineRule="auto"/>
        <w:jc w:val="both"/>
        <w:textAlignment w:val="baseline"/>
        <w:rPr>
          <w:rFonts w:asciiTheme="minorHAnsi" w:hAnsiTheme="minorHAnsi" w:cstheme="minorHAnsi"/>
          <w:color w:val="000000"/>
          <w:sz w:val="22"/>
          <w:szCs w:val="22"/>
        </w:rPr>
      </w:pPr>
      <w:r w:rsidRPr="00BC42A0">
        <w:rPr>
          <w:rFonts w:asciiTheme="minorHAnsi" w:hAnsiTheme="minorHAnsi" w:cstheme="minorHAnsi"/>
          <w:color w:val="000000"/>
          <w:sz w:val="22"/>
          <w:szCs w:val="22"/>
        </w:rPr>
        <w:t xml:space="preserve">Contribuer à la définition d’un projet scientifique adossé au réseau des </w:t>
      </w:r>
      <w:proofErr w:type="spellStart"/>
      <w:r w:rsidRPr="00BC42A0">
        <w:rPr>
          <w:rFonts w:asciiTheme="minorHAnsi" w:hAnsiTheme="minorHAnsi" w:cstheme="minorHAnsi"/>
          <w:color w:val="000000"/>
          <w:sz w:val="22"/>
          <w:szCs w:val="22"/>
        </w:rPr>
        <w:t>LéA</w:t>
      </w:r>
      <w:proofErr w:type="spellEnd"/>
      <w:r w:rsidRPr="00BC42A0">
        <w:rPr>
          <w:rFonts w:asciiTheme="minorHAnsi" w:hAnsiTheme="minorHAnsi" w:cstheme="minorHAnsi"/>
          <w:color w:val="000000"/>
          <w:sz w:val="22"/>
          <w:szCs w:val="22"/>
        </w:rPr>
        <w:t xml:space="preserve">, et intégré au </w:t>
      </w:r>
      <w:proofErr w:type="gramStart"/>
      <w:r w:rsidRPr="00BC42A0">
        <w:rPr>
          <w:rFonts w:asciiTheme="minorHAnsi" w:hAnsiTheme="minorHAnsi" w:cstheme="minorHAnsi"/>
          <w:color w:val="000000"/>
          <w:sz w:val="22"/>
          <w:szCs w:val="22"/>
        </w:rPr>
        <w:t>projet</w:t>
      </w:r>
      <w:proofErr w:type="gramEnd"/>
      <w:r w:rsidRPr="00BC42A0">
        <w:rPr>
          <w:rFonts w:asciiTheme="minorHAnsi" w:hAnsiTheme="minorHAnsi" w:cstheme="minorHAnsi"/>
          <w:color w:val="000000"/>
          <w:sz w:val="22"/>
          <w:szCs w:val="22"/>
        </w:rPr>
        <w:t xml:space="preserve"> de l’IFÉ et de l’ENS, sur les questions et les objets spécifiques de ses visées et de son activité ; </w:t>
      </w:r>
    </w:p>
    <w:p w14:paraId="03859543" w14:textId="77777777" w:rsidR="00BC42A0" w:rsidRPr="00BC42A0" w:rsidRDefault="00BC42A0" w:rsidP="00BC42A0">
      <w:pPr>
        <w:pStyle w:val="NormalWeb"/>
        <w:numPr>
          <w:ilvl w:val="0"/>
          <w:numId w:val="6"/>
        </w:numPr>
        <w:spacing w:before="0" w:beforeAutospacing="0" w:after="0" w:afterAutospacing="0" w:line="312" w:lineRule="auto"/>
        <w:jc w:val="both"/>
        <w:textAlignment w:val="baseline"/>
        <w:rPr>
          <w:rFonts w:asciiTheme="minorHAnsi" w:hAnsiTheme="minorHAnsi" w:cstheme="minorHAnsi"/>
          <w:color w:val="000000"/>
          <w:sz w:val="22"/>
          <w:szCs w:val="22"/>
        </w:rPr>
      </w:pPr>
      <w:r w:rsidRPr="00BC42A0">
        <w:rPr>
          <w:rFonts w:asciiTheme="minorHAnsi" w:hAnsiTheme="minorHAnsi" w:cstheme="minorHAnsi"/>
          <w:color w:val="000000"/>
          <w:sz w:val="22"/>
          <w:szCs w:val="22"/>
        </w:rPr>
        <w:t xml:space="preserve">Proposer des orientations thématiques pour les </w:t>
      </w:r>
      <w:proofErr w:type="spellStart"/>
      <w:r w:rsidRPr="00BC42A0">
        <w:rPr>
          <w:rFonts w:asciiTheme="minorHAnsi" w:hAnsiTheme="minorHAnsi" w:cstheme="minorHAnsi"/>
          <w:color w:val="000000"/>
          <w:sz w:val="22"/>
          <w:szCs w:val="22"/>
        </w:rPr>
        <w:t>LéA</w:t>
      </w:r>
      <w:proofErr w:type="spellEnd"/>
      <w:r w:rsidRPr="00BC42A0">
        <w:rPr>
          <w:rFonts w:asciiTheme="minorHAnsi" w:hAnsiTheme="minorHAnsi" w:cstheme="minorHAnsi"/>
          <w:color w:val="000000"/>
          <w:sz w:val="22"/>
          <w:szCs w:val="22"/>
        </w:rPr>
        <w:t xml:space="preserve">, en tenant compte de l’actualité des recherches en éducation, en association avec les partenaires stratégiques des </w:t>
      </w:r>
      <w:proofErr w:type="spellStart"/>
      <w:r w:rsidRPr="00BC42A0">
        <w:rPr>
          <w:rFonts w:asciiTheme="minorHAnsi" w:hAnsiTheme="minorHAnsi" w:cstheme="minorHAnsi"/>
          <w:color w:val="000000"/>
          <w:sz w:val="22"/>
          <w:szCs w:val="22"/>
        </w:rPr>
        <w:t>LéA</w:t>
      </w:r>
      <w:proofErr w:type="spellEnd"/>
      <w:r w:rsidRPr="00BC42A0">
        <w:rPr>
          <w:rFonts w:asciiTheme="minorHAnsi" w:hAnsiTheme="minorHAnsi" w:cstheme="minorHAnsi"/>
          <w:color w:val="000000"/>
          <w:sz w:val="22"/>
          <w:szCs w:val="22"/>
        </w:rPr>
        <w:t xml:space="preserve"> (ministères, élus, associations, international) ; </w:t>
      </w:r>
    </w:p>
    <w:p w14:paraId="36BBCF15" w14:textId="77777777" w:rsidR="00BC42A0" w:rsidRPr="00BC42A0" w:rsidRDefault="00BC42A0" w:rsidP="00BC42A0">
      <w:pPr>
        <w:pStyle w:val="NormalWeb"/>
        <w:numPr>
          <w:ilvl w:val="0"/>
          <w:numId w:val="6"/>
        </w:numPr>
        <w:spacing w:before="0" w:beforeAutospacing="0" w:after="0" w:afterAutospacing="0" w:line="312" w:lineRule="auto"/>
        <w:textAlignment w:val="baseline"/>
        <w:rPr>
          <w:rFonts w:asciiTheme="minorHAnsi" w:hAnsiTheme="minorHAnsi" w:cstheme="minorHAnsi"/>
          <w:color w:val="000000"/>
          <w:sz w:val="22"/>
          <w:szCs w:val="22"/>
        </w:rPr>
      </w:pPr>
      <w:r w:rsidRPr="00BC42A0">
        <w:rPr>
          <w:rFonts w:asciiTheme="minorHAnsi" w:hAnsiTheme="minorHAnsi" w:cstheme="minorHAnsi"/>
          <w:color w:val="000000"/>
          <w:sz w:val="22"/>
          <w:szCs w:val="22"/>
        </w:rPr>
        <w:t xml:space="preserve">Suivre les relations du réseau des </w:t>
      </w:r>
      <w:proofErr w:type="spellStart"/>
      <w:r w:rsidRPr="00BC42A0">
        <w:rPr>
          <w:rFonts w:asciiTheme="minorHAnsi" w:hAnsiTheme="minorHAnsi" w:cstheme="minorHAnsi"/>
          <w:color w:val="000000"/>
          <w:sz w:val="22"/>
          <w:szCs w:val="22"/>
        </w:rPr>
        <w:t>LéA</w:t>
      </w:r>
      <w:proofErr w:type="spellEnd"/>
      <w:r w:rsidRPr="00BC42A0">
        <w:rPr>
          <w:rFonts w:asciiTheme="minorHAnsi" w:hAnsiTheme="minorHAnsi" w:cstheme="minorHAnsi"/>
          <w:color w:val="000000"/>
          <w:sz w:val="22"/>
          <w:szCs w:val="22"/>
        </w:rPr>
        <w:t xml:space="preserve"> avec les institutions en charge de formation initiale et continue dans différents contextes éducatifs et professionnels, dont le réseau des INSPE ; </w:t>
      </w:r>
    </w:p>
    <w:p w14:paraId="5E0424C1" w14:textId="77777777" w:rsidR="00BC42A0" w:rsidRPr="00BC42A0" w:rsidRDefault="00BC42A0" w:rsidP="00BC42A0">
      <w:pPr>
        <w:pStyle w:val="NormalWeb"/>
        <w:numPr>
          <w:ilvl w:val="0"/>
          <w:numId w:val="6"/>
        </w:numPr>
        <w:spacing w:before="0" w:beforeAutospacing="0" w:after="0" w:afterAutospacing="0" w:line="312" w:lineRule="auto"/>
        <w:textAlignment w:val="baseline"/>
        <w:rPr>
          <w:rFonts w:asciiTheme="minorHAnsi" w:hAnsiTheme="minorHAnsi" w:cstheme="minorHAnsi"/>
          <w:color w:val="000000"/>
          <w:sz w:val="22"/>
          <w:szCs w:val="22"/>
        </w:rPr>
      </w:pPr>
      <w:r w:rsidRPr="00BC42A0">
        <w:rPr>
          <w:rFonts w:asciiTheme="minorHAnsi" w:hAnsiTheme="minorHAnsi" w:cstheme="minorHAnsi"/>
          <w:color w:val="000000"/>
          <w:sz w:val="22"/>
          <w:szCs w:val="22"/>
        </w:rPr>
        <w:t xml:space="preserve">Suivre les relations du réseau des </w:t>
      </w:r>
      <w:proofErr w:type="spellStart"/>
      <w:r w:rsidRPr="00BC42A0">
        <w:rPr>
          <w:rFonts w:asciiTheme="minorHAnsi" w:hAnsiTheme="minorHAnsi" w:cstheme="minorHAnsi"/>
          <w:color w:val="000000"/>
          <w:sz w:val="22"/>
          <w:szCs w:val="22"/>
        </w:rPr>
        <w:t>LéA</w:t>
      </w:r>
      <w:proofErr w:type="spellEnd"/>
      <w:r w:rsidRPr="00BC42A0">
        <w:rPr>
          <w:rFonts w:asciiTheme="minorHAnsi" w:hAnsiTheme="minorHAnsi" w:cstheme="minorHAnsi"/>
          <w:color w:val="000000"/>
          <w:sz w:val="22"/>
          <w:szCs w:val="22"/>
        </w:rPr>
        <w:t xml:space="preserve"> avec les entités et réseaux de recherche en éducation à l’échelle nationale et internationale.</w:t>
      </w:r>
    </w:p>
    <w:p w14:paraId="6002EEEE" w14:textId="77777777" w:rsidR="00BC42A0" w:rsidRPr="00BC42A0" w:rsidRDefault="00BC42A0" w:rsidP="00BC42A0">
      <w:pPr>
        <w:spacing w:after="0" w:line="312" w:lineRule="auto"/>
        <w:rPr>
          <w:rFonts w:asciiTheme="minorHAnsi" w:hAnsiTheme="minorHAnsi" w:cstheme="minorHAnsi"/>
          <w:color w:val="auto"/>
          <w:sz w:val="24"/>
          <w:szCs w:val="24"/>
        </w:rPr>
      </w:pPr>
    </w:p>
    <w:p w14:paraId="6B951319" w14:textId="77777777" w:rsidR="00BC42A0" w:rsidRPr="00BC42A0" w:rsidRDefault="00BC42A0" w:rsidP="00BC42A0">
      <w:pPr>
        <w:pStyle w:val="Titre2"/>
        <w:jc w:val="both"/>
        <w:rPr>
          <w:rFonts w:asciiTheme="minorHAnsi" w:hAnsiTheme="minorHAnsi" w:cstheme="minorHAnsi"/>
        </w:rPr>
      </w:pPr>
      <w:r w:rsidRPr="00BC42A0">
        <w:rPr>
          <w:rFonts w:asciiTheme="minorHAnsi" w:hAnsiTheme="minorHAnsi" w:cstheme="minorHAnsi"/>
          <w:color w:val="000000"/>
        </w:rPr>
        <w:t>Composition</w:t>
      </w:r>
    </w:p>
    <w:p w14:paraId="510AA2D6" w14:textId="77777777" w:rsidR="00BC42A0" w:rsidRPr="00BC42A0" w:rsidRDefault="00BC42A0" w:rsidP="00BC42A0">
      <w:pPr>
        <w:pStyle w:val="NormalWeb"/>
        <w:spacing w:before="0" w:beforeAutospacing="0" w:after="0" w:afterAutospacing="0" w:line="312" w:lineRule="auto"/>
        <w:jc w:val="both"/>
        <w:rPr>
          <w:rFonts w:asciiTheme="minorHAnsi" w:hAnsiTheme="minorHAnsi" w:cstheme="minorHAnsi"/>
        </w:rPr>
      </w:pPr>
      <w:r w:rsidRPr="00BC42A0">
        <w:rPr>
          <w:rFonts w:asciiTheme="minorHAnsi" w:hAnsiTheme="minorHAnsi" w:cstheme="minorHAnsi"/>
          <w:color w:val="000000"/>
          <w:sz w:val="22"/>
          <w:szCs w:val="22"/>
        </w:rPr>
        <w:t xml:space="preserve">Il inclut des représentants du comité de direction de l’Institut français de l’éducation, du comité scientifique de l'IFÉ, de l’ENS de Lyon, du réseau des INSPE, de l’INSPE de Lyon. Les institutions partenaires des </w:t>
      </w:r>
      <w:proofErr w:type="spellStart"/>
      <w:r w:rsidRPr="00BC42A0">
        <w:rPr>
          <w:rFonts w:asciiTheme="minorHAnsi" w:hAnsiTheme="minorHAnsi" w:cstheme="minorHAnsi"/>
          <w:color w:val="000000"/>
          <w:sz w:val="22"/>
          <w:szCs w:val="22"/>
        </w:rPr>
        <w:t>LéA</w:t>
      </w:r>
      <w:proofErr w:type="spellEnd"/>
      <w:r w:rsidRPr="00BC42A0">
        <w:rPr>
          <w:rFonts w:asciiTheme="minorHAnsi" w:hAnsiTheme="minorHAnsi" w:cstheme="minorHAnsi"/>
          <w:color w:val="000000"/>
          <w:sz w:val="22"/>
          <w:szCs w:val="22"/>
        </w:rPr>
        <w:t>, nationales (unités de recherche, réseaux thématiques, ministères, associations, collectivités…) et internationales (universités partenaires, projets d’échange et de mobilité sur les dispositifs collaboratifs, réseaux de recherche collaborative partenaires…), y sont représentées.</w:t>
      </w:r>
    </w:p>
    <w:p w14:paraId="07F8BB8F" w14:textId="77777777" w:rsidR="00CC1D18" w:rsidRPr="00BC42A0" w:rsidRDefault="00CC1D18" w:rsidP="00BC42A0">
      <w:pPr>
        <w:spacing w:after="0" w:line="312" w:lineRule="auto"/>
        <w:jc w:val="both"/>
        <w:rPr>
          <w:rFonts w:asciiTheme="minorHAnsi" w:eastAsia="Arial" w:hAnsiTheme="minorHAnsi" w:cstheme="minorHAnsi"/>
          <w:b/>
          <w:sz w:val="28"/>
          <w:szCs w:val="28"/>
        </w:rPr>
      </w:pPr>
    </w:p>
    <w:p w14:paraId="4EF72289" w14:textId="77777777" w:rsidR="00BC42A0" w:rsidRPr="00BC42A0" w:rsidRDefault="00BC42A0">
      <w:pPr>
        <w:spacing w:after="0" w:line="312" w:lineRule="auto"/>
        <w:jc w:val="both"/>
        <w:rPr>
          <w:rFonts w:asciiTheme="minorHAnsi" w:eastAsia="Arial" w:hAnsiTheme="minorHAnsi" w:cstheme="minorHAnsi"/>
          <w:b/>
          <w:sz w:val="28"/>
          <w:szCs w:val="28"/>
        </w:rPr>
      </w:pPr>
    </w:p>
    <w:sectPr w:rsidR="00BC42A0" w:rsidRPr="00BC42A0" w:rsidSect="004F05ED">
      <w:headerReference w:type="default" r:id="rId8"/>
      <w:footerReference w:type="default" r:id="rId9"/>
      <w:headerReference w:type="first" r:id="rId10"/>
      <w:footerReference w:type="first" r:id="rId11"/>
      <w:pgSz w:w="11900" w:h="16840" w:code="9"/>
      <w:pgMar w:top="737" w:right="1077" w:bottom="1440" w:left="1077" w:header="709"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994AE" w14:textId="77777777" w:rsidR="000671C5" w:rsidRDefault="000671C5" w:rsidP="009032B3">
      <w:r>
        <w:separator/>
      </w:r>
    </w:p>
    <w:p w14:paraId="31798751" w14:textId="77777777" w:rsidR="000671C5" w:rsidRDefault="000671C5"/>
  </w:endnote>
  <w:endnote w:type="continuationSeparator" w:id="0">
    <w:p w14:paraId="7095C3FB" w14:textId="77777777" w:rsidR="000671C5" w:rsidRDefault="000671C5" w:rsidP="009032B3">
      <w:r>
        <w:continuationSeparator/>
      </w:r>
    </w:p>
    <w:p w14:paraId="3C8C57EA" w14:textId="77777777" w:rsidR="000671C5" w:rsidRDefault="00067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22138" w14:textId="77777777" w:rsidR="00355F87" w:rsidRDefault="00417052">
    <w:pPr>
      <w:pStyle w:val="Pieddepage"/>
    </w:pPr>
    <w:r>
      <w:rPr>
        <w:noProof/>
      </w:rPr>
      <w:drawing>
        <wp:anchor distT="0" distB="0" distL="114300" distR="114300" simplePos="0" relativeHeight="251693056" behindDoc="1" locked="0" layoutInCell="1" allowOverlap="1" wp14:anchorId="07187943" wp14:editId="50F0C58C">
          <wp:simplePos x="0" y="0"/>
          <wp:positionH relativeFrom="column">
            <wp:posOffset>4457065</wp:posOffset>
          </wp:positionH>
          <wp:positionV relativeFrom="paragraph">
            <wp:posOffset>193040</wp:posOffset>
          </wp:positionV>
          <wp:extent cx="2020570" cy="69596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1">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1" locked="0" layoutInCell="1" allowOverlap="1" wp14:anchorId="3FD76D44" wp14:editId="4687A8A3">
          <wp:simplePos x="0" y="0"/>
          <wp:positionH relativeFrom="column">
            <wp:posOffset>1736090</wp:posOffset>
          </wp:positionH>
          <wp:positionV relativeFrom="paragraph">
            <wp:posOffset>204470</wp:posOffset>
          </wp:positionV>
          <wp:extent cx="1104900" cy="673100"/>
          <wp:effectExtent l="0" t="0" r="12700" b="1270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FE copie.jpg"/>
                  <pic:cNvPicPr/>
                </pic:nvPicPr>
                <pic:blipFill>
                  <a:blip r:embed="rId2">
                    <a:extLst>
                      <a:ext uri="{28A0092B-C50C-407E-A947-70E740481C1C}">
                        <a14:useLocalDpi xmlns:a14="http://schemas.microsoft.com/office/drawing/2010/main" val="0"/>
                      </a:ext>
                    </a:extLst>
                  </a:blip>
                  <a:stretch>
                    <a:fillRect/>
                  </a:stretch>
                </pic:blipFill>
                <pic:spPr>
                  <a:xfrm>
                    <a:off x="0" y="0"/>
                    <a:ext cx="1104900" cy="6731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1" locked="0" layoutInCell="1" allowOverlap="1" wp14:anchorId="5D5D545F" wp14:editId="607AB493">
          <wp:simplePos x="0" y="0"/>
          <wp:positionH relativeFrom="column">
            <wp:posOffset>-685800</wp:posOffset>
          </wp:positionH>
          <wp:positionV relativeFrom="paragraph">
            <wp:posOffset>-164465</wp:posOffset>
          </wp:positionV>
          <wp:extent cx="805815" cy="1410970"/>
          <wp:effectExtent l="0" t="0" r="6985" b="1143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let bleu.png"/>
                  <pic:cNvPicPr/>
                </pic:nvPicPr>
                <pic:blipFill>
                  <a:blip r:embed="rId3">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942E3" w14:textId="77777777" w:rsidR="00355F87" w:rsidRDefault="00417052">
    <w:pPr>
      <w:pStyle w:val="Pieddepage"/>
    </w:pPr>
    <w:r>
      <w:rPr>
        <w:noProof/>
      </w:rPr>
      <w:drawing>
        <wp:anchor distT="0" distB="0" distL="114300" distR="114300" simplePos="0" relativeHeight="251687936" behindDoc="1" locked="0" layoutInCell="1" allowOverlap="1" wp14:anchorId="77326BA7" wp14:editId="6458D0F7">
          <wp:simplePos x="0" y="0"/>
          <wp:positionH relativeFrom="column">
            <wp:posOffset>-681990</wp:posOffset>
          </wp:positionH>
          <wp:positionV relativeFrom="paragraph">
            <wp:posOffset>-100330</wp:posOffset>
          </wp:positionV>
          <wp:extent cx="805815" cy="1410970"/>
          <wp:effectExtent l="0" t="0" r="6985" b="1143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glet bleu.png"/>
                  <pic:cNvPicPr/>
                </pic:nvPicPr>
                <pic:blipFill>
                  <a:blip r:embed="rId1">
                    <a:extLst>
                      <a:ext uri="{28A0092B-C50C-407E-A947-70E740481C1C}">
                        <a14:useLocalDpi xmlns:a14="http://schemas.microsoft.com/office/drawing/2010/main" val="0"/>
                      </a:ext>
                    </a:extLst>
                  </a:blip>
                  <a:stretch>
                    <a:fillRect/>
                  </a:stretch>
                </pic:blipFill>
                <pic:spPr>
                  <a:xfrm>
                    <a:off x="0" y="0"/>
                    <a:ext cx="805815" cy="14109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1" locked="0" layoutInCell="1" allowOverlap="1" wp14:anchorId="3E5571C4" wp14:editId="6EFA4477">
          <wp:simplePos x="0" y="0"/>
          <wp:positionH relativeFrom="column">
            <wp:posOffset>4461510</wp:posOffset>
          </wp:positionH>
          <wp:positionV relativeFrom="paragraph">
            <wp:posOffset>257175</wp:posOffset>
          </wp:positionV>
          <wp:extent cx="2020570" cy="69596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ns udl co.png"/>
                  <pic:cNvPicPr/>
                </pic:nvPicPr>
                <pic:blipFill>
                  <a:blip r:embed="rId2">
                    <a:extLst>
                      <a:ext uri="{28A0092B-C50C-407E-A947-70E740481C1C}">
                        <a14:useLocalDpi xmlns:a14="http://schemas.microsoft.com/office/drawing/2010/main" val="0"/>
                      </a:ext>
                    </a:extLst>
                  </a:blip>
                  <a:stretch>
                    <a:fillRect/>
                  </a:stretch>
                </pic:blipFill>
                <pic:spPr>
                  <a:xfrm>
                    <a:off x="0" y="0"/>
                    <a:ext cx="2020570" cy="69596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ECFCC" w14:textId="77777777" w:rsidR="000671C5" w:rsidRDefault="000671C5" w:rsidP="009032B3">
      <w:r>
        <w:separator/>
      </w:r>
    </w:p>
    <w:p w14:paraId="6046C11D" w14:textId="77777777" w:rsidR="000671C5" w:rsidRDefault="000671C5"/>
  </w:footnote>
  <w:footnote w:type="continuationSeparator" w:id="0">
    <w:p w14:paraId="545D3EAE" w14:textId="77777777" w:rsidR="000671C5" w:rsidRDefault="000671C5" w:rsidP="009032B3">
      <w:r>
        <w:continuationSeparator/>
      </w:r>
    </w:p>
    <w:p w14:paraId="183A74B3" w14:textId="77777777" w:rsidR="000671C5" w:rsidRDefault="00067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0F0F8" w14:textId="131C31FF" w:rsidR="00355F87" w:rsidRDefault="00355F87" w:rsidP="00EC1C21">
    <w:pPr>
      <w:pStyle w:val="En-tte"/>
      <w:jc w:val="right"/>
    </w:pPr>
    <w:r>
      <w:fldChar w:fldCharType="begin"/>
    </w:r>
    <w:r>
      <w:instrText>PAGE   \* MERGEFORMAT</w:instrText>
    </w:r>
    <w:r>
      <w:fldChar w:fldCharType="separate"/>
    </w:r>
    <w:r w:rsidR="00417052">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043E" w14:textId="6902C42E" w:rsidR="00355F87" w:rsidRDefault="00417052" w:rsidP="00417052">
    <w:pPr>
      <w:pStyle w:val="En-tte"/>
      <w:jc w:val="right"/>
    </w:pPr>
    <w:r>
      <w:rPr>
        <w:noProof/>
      </w:rPr>
      <w:drawing>
        <wp:anchor distT="0" distB="0" distL="114300" distR="114300" simplePos="0" relativeHeight="251675648" behindDoc="0" locked="0" layoutInCell="1" allowOverlap="1" wp14:anchorId="5E6E531A" wp14:editId="4976F545">
          <wp:simplePos x="0" y="0"/>
          <wp:positionH relativeFrom="column">
            <wp:posOffset>-228600</wp:posOffset>
          </wp:positionH>
          <wp:positionV relativeFrom="paragraph">
            <wp:posOffset>-210820</wp:posOffset>
          </wp:positionV>
          <wp:extent cx="1876425" cy="1123950"/>
          <wp:effectExtent l="0" t="0" r="317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fe.jpg"/>
                  <pic:cNvPicPr/>
                </pic:nvPicPr>
                <pic:blipFill>
                  <a:blip r:embed="rId1">
                    <a:extLst>
                      <a:ext uri="{28A0092B-C50C-407E-A947-70E740481C1C}">
                        <a14:useLocalDpi xmlns:a14="http://schemas.microsoft.com/office/drawing/2010/main" val="0"/>
                      </a:ext>
                    </a:extLst>
                  </a:blip>
                  <a:stretch>
                    <a:fillRect/>
                  </a:stretch>
                </pic:blipFill>
                <pic:spPr>
                  <a:xfrm>
                    <a:off x="0" y="0"/>
                    <a:ext cx="1876425" cy="1123950"/>
                  </a:xfrm>
                  <a:prstGeom prst="rect">
                    <a:avLst/>
                  </a:prstGeom>
                </pic:spPr>
              </pic:pic>
            </a:graphicData>
          </a:graphic>
          <wp14:sizeRelH relativeFrom="page">
            <wp14:pctWidth>0</wp14:pctWidth>
          </wp14:sizeRelH>
          <wp14:sizeRelV relativeFrom="page">
            <wp14:pctHeight>0</wp14:pctHeight>
          </wp14:sizeRelV>
        </wp:anchor>
      </w:drawing>
    </w:r>
  </w:p>
  <w:p w14:paraId="7C72B56E" w14:textId="138E7F2A" w:rsidR="00355F87" w:rsidRDefault="00355F87" w:rsidP="00417052">
    <w:pPr>
      <w:pStyle w:val="En-tte"/>
      <w:jc w:val="right"/>
    </w:pPr>
  </w:p>
  <w:p w14:paraId="57A7475A" w14:textId="01BA9396" w:rsidR="00355F87" w:rsidRDefault="00355F87" w:rsidP="00EC1C21">
    <w:pPr>
      <w:pStyle w:val="En-tte"/>
      <w:jc w:val="right"/>
    </w:pPr>
    <w:r>
      <w:t xml:space="preserve"> </w:t>
    </w:r>
  </w:p>
  <w:p w14:paraId="4769346B" w14:textId="77777777" w:rsidR="00355F87" w:rsidRDefault="00355F87" w:rsidP="00EC1C21">
    <w:pPr>
      <w:pStyle w:val="En-tte"/>
      <w:jc w:val="right"/>
    </w:pPr>
    <w:r>
      <w:rPr>
        <w:noProof/>
      </w:rPr>
      <w:drawing>
        <wp:anchor distT="0" distB="0" distL="114300" distR="114300" simplePos="0" relativeHeight="251657216" behindDoc="1" locked="0" layoutInCell="1" allowOverlap="1" wp14:anchorId="73AC3653" wp14:editId="30ACFB53">
          <wp:simplePos x="0" y="0"/>
          <wp:positionH relativeFrom="margin">
            <wp:posOffset>11026140</wp:posOffset>
          </wp:positionH>
          <wp:positionV relativeFrom="margin">
            <wp:posOffset>-425450</wp:posOffset>
          </wp:positionV>
          <wp:extent cx="7612380" cy="10765790"/>
          <wp:effectExtent l="0" t="0" r="7620" b="0"/>
          <wp:wrapNone/>
          <wp:docPr id="154" name="Imag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que word 200.jpg"/>
                  <pic:cNvPicPr/>
                </pic:nvPicPr>
                <pic:blipFill>
                  <a:blip r:embed="rId2">
                    <a:extLst>
                      <a:ext uri="{28A0092B-C50C-407E-A947-70E740481C1C}">
                        <a14:useLocalDpi xmlns:a14="http://schemas.microsoft.com/office/drawing/2010/main" val="0"/>
                      </a:ext>
                    </a:extLst>
                  </a:blip>
                  <a:stretch>
                    <a:fillRect/>
                  </a:stretch>
                </pic:blipFill>
                <pic:spPr>
                  <a:xfrm>
                    <a:off x="0" y="0"/>
                    <a:ext cx="7612380" cy="107657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10A8"/>
    <w:multiLevelType w:val="hybridMultilevel"/>
    <w:tmpl w:val="2E92149E"/>
    <w:lvl w:ilvl="0" w:tplc="21565932">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15:restartNumberingAfterBreak="0">
    <w:nsid w:val="190D45EF"/>
    <w:multiLevelType w:val="hybridMultilevel"/>
    <w:tmpl w:val="82A8CEE8"/>
    <w:lvl w:ilvl="0" w:tplc="C742DD4E">
      <w:start w:val="3"/>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CD5223"/>
    <w:multiLevelType w:val="hybridMultilevel"/>
    <w:tmpl w:val="EFC4E5BC"/>
    <w:lvl w:ilvl="0" w:tplc="E1C271B4">
      <w:start w:val="3"/>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9C77CA3"/>
    <w:multiLevelType w:val="multilevel"/>
    <w:tmpl w:val="BDDA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62562"/>
    <w:multiLevelType w:val="hybridMultilevel"/>
    <w:tmpl w:val="93C0B3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EA641D"/>
    <w:multiLevelType w:val="hybridMultilevel"/>
    <w:tmpl w:val="DC822900"/>
    <w:lvl w:ilvl="0" w:tplc="E1C271B4">
      <w:start w:val="3"/>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F87"/>
    <w:rsid w:val="000671C5"/>
    <w:rsid w:val="00072479"/>
    <w:rsid w:val="000E60EE"/>
    <w:rsid w:val="000F579C"/>
    <w:rsid w:val="0011598F"/>
    <w:rsid w:val="00132423"/>
    <w:rsid w:val="001330A2"/>
    <w:rsid w:val="00161E42"/>
    <w:rsid w:val="00166F42"/>
    <w:rsid w:val="001827B8"/>
    <w:rsid w:val="00196588"/>
    <w:rsid w:val="001C15E0"/>
    <w:rsid w:val="00226A20"/>
    <w:rsid w:val="002336B3"/>
    <w:rsid w:val="0028188B"/>
    <w:rsid w:val="00282D65"/>
    <w:rsid w:val="002A3551"/>
    <w:rsid w:val="002C7DFA"/>
    <w:rsid w:val="002F2FBC"/>
    <w:rsid w:val="002F3C14"/>
    <w:rsid w:val="002F7F90"/>
    <w:rsid w:val="00336433"/>
    <w:rsid w:val="003374FA"/>
    <w:rsid w:val="00354279"/>
    <w:rsid w:val="00355F87"/>
    <w:rsid w:val="00361500"/>
    <w:rsid w:val="003649DB"/>
    <w:rsid w:val="0036798E"/>
    <w:rsid w:val="00382EB3"/>
    <w:rsid w:val="00394D66"/>
    <w:rsid w:val="003978F9"/>
    <w:rsid w:val="00417052"/>
    <w:rsid w:val="00435CE7"/>
    <w:rsid w:val="00491B15"/>
    <w:rsid w:val="004A473A"/>
    <w:rsid w:val="004A51A8"/>
    <w:rsid w:val="004C04D3"/>
    <w:rsid w:val="004C45B0"/>
    <w:rsid w:val="004F05ED"/>
    <w:rsid w:val="00520A75"/>
    <w:rsid w:val="00522D5E"/>
    <w:rsid w:val="0053589C"/>
    <w:rsid w:val="005A2039"/>
    <w:rsid w:val="005D3A2C"/>
    <w:rsid w:val="005E7E82"/>
    <w:rsid w:val="005F2722"/>
    <w:rsid w:val="005F2A8F"/>
    <w:rsid w:val="00600233"/>
    <w:rsid w:val="006419D9"/>
    <w:rsid w:val="006465FE"/>
    <w:rsid w:val="006535BE"/>
    <w:rsid w:val="006600B0"/>
    <w:rsid w:val="00663489"/>
    <w:rsid w:val="0067419B"/>
    <w:rsid w:val="006D688C"/>
    <w:rsid w:val="006F335A"/>
    <w:rsid w:val="006F46D1"/>
    <w:rsid w:val="00722638"/>
    <w:rsid w:val="0072560A"/>
    <w:rsid w:val="007916AF"/>
    <w:rsid w:val="007A6906"/>
    <w:rsid w:val="007B36F6"/>
    <w:rsid w:val="007E60FE"/>
    <w:rsid w:val="00806AFB"/>
    <w:rsid w:val="00820959"/>
    <w:rsid w:val="00846C61"/>
    <w:rsid w:val="008562B1"/>
    <w:rsid w:val="00864A36"/>
    <w:rsid w:val="00871453"/>
    <w:rsid w:val="0089052D"/>
    <w:rsid w:val="008F313C"/>
    <w:rsid w:val="009032B3"/>
    <w:rsid w:val="009249A4"/>
    <w:rsid w:val="00927C39"/>
    <w:rsid w:val="00946697"/>
    <w:rsid w:val="00956DBE"/>
    <w:rsid w:val="009A4839"/>
    <w:rsid w:val="009C4E5F"/>
    <w:rsid w:val="009C680E"/>
    <w:rsid w:val="009E7088"/>
    <w:rsid w:val="009E7E96"/>
    <w:rsid w:val="009F2311"/>
    <w:rsid w:val="009F2542"/>
    <w:rsid w:val="00A65EC6"/>
    <w:rsid w:val="00A734EF"/>
    <w:rsid w:val="00A86A0E"/>
    <w:rsid w:val="00A87D60"/>
    <w:rsid w:val="00AD7931"/>
    <w:rsid w:val="00AE04EC"/>
    <w:rsid w:val="00AE1387"/>
    <w:rsid w:val="00B122FA"/>
    <w:rsid w:val="00B25FEF"/>
    <w:rsid w:val="00B33B88"/>
    <w:rsid w:val="00B55DA6"/>
    <w:rsid w:val="00B926A3"/>
    <w:rsid w:val="00BB5804"/>
    <w:rsid w:val="00BB6059"/>
    <w:rsid w:val="00BC38DA"/>
    <w:rsid w:val="00BC42A0"/>
    <w:rsid w:val="00C02530"/>
    <w:rsid w:val="00C316A6"/>
    <w:rsid w:val="00C73236"/>
    <w:rsid w:val="00CA2A22"/>
    <w:rsid w:val="00CB0A29"/>
    <w:rsid w:val="00CB6923"/>
    <w:rsid w:val="00CC1D18"/>
    <w:rsid w:val="00CC7138"/>
    <w:rsid w:val="00CD7574"/>
    <w:rsid w:val="00CF2E49"/>
    <w:rsid w:val="00D13A2B"/>
    <w:rsid w:val="00D329E4"/>
    <w:rsid w:val="00D32EE1"/>
    <w:rsid w:val="00D44134"/>
    <w:rsid w:val="00D44446"/>
    <w:rsid w:val="00D53140"/>
    <w:rsid w:val="00D64CFB"/>
    <w:rsid w:val="00D80FFA"/>
    <w:rsid w:val="00DA68BF"/>
    <w:rsid w:val="00DB6F02"/>
    <w:rsid w:val="00DC4EE3"/>
    <w:rsid w:val="00E04222"/>
    <w:rsid w:val="00E2694A"/>
    <w:rsid w:val="00E31713"/>
    <w:rsid w:val="00E43183"/>
    <w:rsid w:val="00E53EDD"/>
    <w:rsid w:val="00E81A93"/>
    <w:rsid w:val="00E94CDC"/>
    <w:rsid w:val="00E96ACD"/>
    <w:rsid w:val="00EC1C21"/>
    <w:rsid w:val="00EC463B"/>
    <w:rsid w:val="00ED75DA"/>
    <w:rsid w:val="00F125BE"/>
    <w:rsid w:val="00F56D21"/>
    <w:rsid w:val="00FE070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79FAE2"/>
  <w14:defaultImageDpi w14:val="300"/>
  <w15:docId w15:val="{1BFAFCC3-5CCB-4BDC-BE55-96B9650B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ajorBidi"/>
        <w:color w:val="000000" w:themeColor="text1"/>
        <w:sz w:val="22"/>
        <w:szCs w:val="22"/>
        <w:lang w:val="fr-FR" w:eastAsia="fr-FR"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4D3"/>
  </w:style>
  <w:style w:type="paragraph" w:styleId="Titre1">
    <w:name w:val="heading 1"/>
    <w:basedOn w:val="Normal"/>
    <w:link w:val="Titre1Car"/>
    <w:uiPriority w:val="9"/>
    <w:semiHidden/>
    <w:rsid w:val="007916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rsid w:val="007916AF"/>
    <w:pPr>
      <w:keepNext/>
      <w:keepLines/>
      <w:spacing w:before="200"/>
      <w:outlineLvl w:val="1"/>
    </w:pPr>
    <w:rPr>
      <w:rFonts w:asciiTheme="majorHAnsi" w:eastAsiaTheme="majorEastAsia" w:hAnsiTheme="majorHAnsi"/>
      <w:b/>
      <w:bCs/>
      <w:sz w:val="26"/>
      <w:szCs w:val="26"/>
    </w:rPr>
  </w:style>
  <w:style w:type="paragraph" w:styleId="Titre3">
    <w:name w:val="heading 3"/>
    <w:basedOn w:val="Normal"/>
    <w:next w:val="Normal"/>
    <w:link w:val="Titre3Car"/>
    <w:uiPriority w:val="9"/>
    <w:semiHidden/>
    <w:unhideWhenUsed/>
    <w:rsid w:val="007916AF"/>
    <w:pPr>
      <w:keepNext/>
      <w:keepLines/>
      <w:spacing w:before="200"/>
      <w:outlineLvl w:val="2"/>
    </w:pPr>
    <w:rPr>
      <w:rFonts w:asciiTheme="majorHAnsi" w:eastAsiaTheme="majorEastAsia" w:hAnsiTheme="majorHAns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916AF"/>
    <w:rPr>
      <w:rFonts w:ascii="Lucida Grande" w:hAnsi="Lucida Grande"/>
      <w:sz w:val="18"/>
      <w:szCs w:val="18"/>
    </w:rPr>
  </w:style>
  <w:style w:type="character" w:customStyle="1" w:styleId="TextedebullesCar">
    <w:name w:val="Texte de bulles Car"/>
    <w:basedOn w:val="Policepardfaut"/>
    <w:link w:val="Textedebulles"/>
    <w:uiPriority w:val="99"/>
    <w:semiHidden/>
    <w:rsid w:val="007916AF"/>
    <w:rPr>
      <w:rFonts w:ascii="Lucida Grande" w:hAnsi="Lucida Grande"/>
      <w:color w:val="000000" w:themeColor="text1"/>
      <w:sz w:val="18"/>
      <w:szCs w:val="18"/>
    </w:rPr>
  </w:style>
  <w:style w:type="paragraph" w:styleId="En-tte">
    <w:name w:val="header"/>
    <w:basedOn w:val="Normal"/>
    <w:link w:val="En-tteCar"/>
    <w:uiPriority w:val="99"/>
    <w:unhideWhenUsed/>
    <w:rsid w:val="007916AF"/>
    <w:pPr>
      <w:tabs>
        <w:tab w:val="center" w:pos="4536"/>
        <w:tab w:val="right" w:pos="9072"/>
      </w:tabs>
    </w:pPr>
  </w:style>
  <w:style w:type="character" w:customStyle="1" w:styleId="En-tteCar">
    <w:name w:val="En-tête Car"/>
    <w:basedOn w:val="Policepardfaut"/>
    <w:link w:val="En-tte"/>
    <w:uiPriority w:val="99"/>
    <w:rsid w:val="007916AF"/>
    <w:rPr>
      <w:color w:val="000000" w:themeColor="text1"/>
      <w:sz w:val="22"/>
    </w:rPr>
  </w:style>
  <w:style w:type="paragraph" w:styleId="Pieddepage">
    <w:name w:val="footer"/>
    <w:basedOn w:val="Normal"/>
    <w:link w:val="PieddepageCar"/>
    <w:uiPriority w:val="99"/>
    <w:unhideWhenUsed/>
    <w:rsid w:val="007916AF"/>
    <w:pPr>
      <w:tabs>
        <w:tab w:val="center" w:pos="4536"/>
        <w:tab w:val="right" w:pos="9072"/>
      </w:tabs>
    </w:pPr>
  </w:style>
  <w:style w:type="character" w:customStyle="1" w:styleId="PieddepageCar">
    <w:name w:val="Pied de page Car"/>
    <w:basedOn w:val="Policepardfaut"/>
    <w:link w:val="Pieddepage"/>
    <w:uiPriority w:val="99"/>
    <w:rsid w:val="007916AF"/>
    <w:rPr>
      <w:color w:val="000000" w:themeColor="text1"/>
      <w:sz w:val="22"/>
    </w:rPr>
  </w:style>
  <w:style w:type="character" w:customStyle="1" w:styleId="Titre1Car">
    <w:name w:val="Titre 1 Car"/>
    <w:basedOn w:val="Policepardfaut"/>
    <w:link w:val="Titre1"/>
    <w:uiPriority w:val="9"/>
    <w:semiHidden/>
    <w:rsid w:val="007916AF"/>
    <w:rPr>
      <w:rFonts w:ascii="Times New Roman" w:eastAsia="Times New Roman" w:hAnsi="Times New Roman" w:cs="Times New Roman"/>
      <w:b/>
      <w:bCs/>
      <w:color w:val="000000" w:themeColor="text1"/>
      <w:kern w:val="36"/>
      <w:sz w:val="48"/>
      <w:szCs w:val="48"/>
    </w:rPr>
  </w:style>
  <w:style w:type="character" w:customStyle="1" w:styleId="Titre2Car">
    <w:name w:val="Titre 2 Car"/>
    <w:basedOn w:val="Policepardfaut"/>
    <w:link w:val="Titre2"/>
    <w:uiPriority w:val="9"/>
    <w:semiHidden/>
    <w:rsid w:val="007916AF"/>
    <w:rPr>
      <w:rFonts w:asciiTheme="majorHAnsi" w:eastAsiaTheme="majorEastAsia" w:hAnsiTheme="majorHAnsi"/>
      <w:b/>
      <w:bCs/>
      <w:color w:val="000000" w:themeColor="text1"/>
      <w:sz w:val="26"/>
      <w:szCs w:val="26"/>
    </w:rPr>
  </w:style>
  <w:style w:type="paragraph" w:styleId="Rvision">
    <w:name w:val="Revision"/>
    <w:hidden/>
    <w:uiPriority w:val="99"/>
    <w:semiHidden/>
    <w:rsid w:val="00282D65"/>
  </w:style>
  <w:style w:type="paragraph" w:customStyle="1" w:styleId="TitreCR">
    <w:name w:val="Titre CR"/>
    <w:basedOn w:val="Normal"/>
    <w:next w:val="Normal"/>
    <w:link w:val="TitreCRCar"/>
    <w:qFormat/>
    <w:rsid w:val="007916AF"/>
    <w:pPr>
      <w:jc w:val="center"/>
    </w:pPr>
    <w:rPr>
      <w:b/>
      <w:caps/>
      <w:sz w:val="28"/>
      <w:szCs w:val="28"/>
    </w:rPr>
  </w:style>
  <w:style w:type="paragraph" w:styleId="Notedebasdepage">
    <w:name w:val="footnote text"/>
    <w:basedOn w:val="Normal"/>
    <w:link w:val="NotedebasdepageCar"/>
    <w:uiPriority w:val="99"/>
    <w:semiHidden/>
    <w:unhideWhenUsed/>
    <w:rsid w:val="007916AF"/>
  </w:style>
  <w:style w:type="character" w:customStyle="1" w:styleId="TitreCRCar">
    <w:name w:val="Titre CR Car"/>
    <w:basedOn w:val="Policepardfaut"/>
    <w:link w:val="TitreCR"/>
    <w:rsid w:val="007916AF"/>
    <w:rPr>
      <w:b/>
      <w:caps/>
      <w:color w:val="000000" w:themeColor="text1"/>
      <w:sz w:val="28"/>
      <w:szCs w:val="28"/>
    </w:rPr>
  </w:style>
  <w:style w:type="character" w:customStyle="1" w:styleId="NotedebasdepageCar">
    <w:name w:val="Note de bas de page Car"/>
    <w:basedOn w:val="Policepardfaut"/>
    <w:link w:val="Notedebasdepage"/>
    <w:uiPriority w:val="99"/>
    <w:semiHidden/>
    <w:rsid w:val="007916AF"/>
    <w:rPr>
      <w:color w:val="000000" w:themeColor="text1"/>
      <w:sz w:val="22"/>
    </w:rPr>
  </w:style>
  <w:style w:type="character" w:styleId="Appelnotedebasdep">
    <w:name w:val="footnote reference"/>
    <w:basedOn w:val="Policepardfaut"/>
    <w:uiPriority w:val="99"/>
    <w:semiHidden/>
    <w:unhideWhenUsed/>
    <w:rsid w:val="007916AF"/>
    <w:rPr>
      <w:vertAlign w:val="superscript"/>
    </w:rPr>
  </w:style>
  <w:style w:type="paragraph" w:customStyle="1" w:styleId="Objetdelarunion">
    <w:name w:val="Objet de la réunion"/>
    <w:basedOn w:val="Normal"/>
    <w:next w:val="Normal"/>
    <w:qFormat/>
    <w:rsid w:val="004F05ED"/>
    <w:pPr>
      <w:spacing w:before="240" w:after="120"/>
    </w:pPr>
    <w:rPr>
      <w:b/>
      <w:color w:val="009EE0"/>
      <w:sz w:val="26"/>
      <w:szCs w:val="26"/>
    </w:rPr>
  </w:style>
  <w:style w:type="character" w:customStyle="1" w:styleId="Titre3Car">
    <w:name w:val="Titre 3 Car"/>
    <w:basedOn w:val="Policepardfaut"/>
    <w:link w:val="Titre3"/>
    <w:uiPriority w:val="9"/>
    <w:semiHidden/>
    <w:rsid w:val="007916AF"/>
    <w:rPr>
      <w:rFonts w:asciiTheme="majorHAnsi" w:eastAsiaTheme="majorEastAsia" w:hAnsiTheme="majorHAnsi"/>
      <w:b/>
      <w:bCs/>
      <w:color w:val="000000" w:themeColor="text1"/>
      <w:sz w:val="22"/>
    </w:rPr>
  </w:style>
  <w:style w:type="table" w:styleId="Grilledutableau">
    <w:name w:val="Table Grid"/>
    <w:basedOn w:val="TableauNormal"/>
    <w:uiPriority w:val="59"/>
    <w:rsid w:val="00791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7916A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claire">
    <w:name w:val="Light Grid"/>
    <w:basedOn w:val="TableauNormal"/>
    <w:uiPriority w:val="62"/>
    <w:rsid w:val="004C04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aragraphedeliste">
    <w:name w:val="List Paragraph"/>
    <w:basedOn w:val="Normal"/>
    <w:uiPriority w:val="34"/>
    <w:rsid w:val="002C7DFA"/>
    <w:pPr>
      <w:spacing w:after="0"/>
      <w:ind w:left="720"/>
      <w:contextualSpacing/>
    </w:pPr>
    <w:rPr>
      <w:rFonts w:asciiTheme="minorHAnsi" w:hAnsiTheme="minorHAnsi" w:cstheme="minorBidi"/>
      <w:color w:val="auto"/>
      <w:sz w:val="24"/>
      <w:lang w:val="fr"/>
    </w:rPr>
  </w:style>
  <w:style w:type="character" w:styleId="Lienhypertexte">
    <w:name w:val="Hyperlink"/>
    <w:basedOn w:val="Policepardfaut"/>
    <w:uiPriority w:val="99"/>
    <w:unhideWhenUsed/>
    <w:rsid w:val="002C7DFA"/>
    <w:rPr>
      <w:color w:val="0000FF" w:themeColor="hyperlink"/>
      <w:u w:val="single"/>
    </w:rPr>
  </w:style>
  <w:style w:type="paragraph" w:styleId="NormalWeb">
    <w:name w:val="Normal (Web)"/>
    <w:basedOn w:val="Normal"/>
    <w:uiPriority w:val="99"/>
    <w:semiHidden/>
    <w:unhideWhenUsed/>
    <w:rsid w:val="002C7DFA"/>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878519">
      <w:bodyDiv w:val="1"/>
      <w:marLeft w:val="0"/>
      <w:marRight w:val="0"/>
      <w:marTop w:val="0"/>
      <w:marBottom w:val="0"/>
      <w:divBdr>
        <w:top w:val="none" w:sz="0" w:space="0" w:color="auto"/>
        <w:left w:val="none" w:sz="0" w:space="0" w:color="auto"/>
        <w:bottom w:val="none" w:sz="0" w:space="0" w:color="auto"/>
        <w:right w:val="none" w:sz="0" w:space="0" w:color="auto"/>
      </w:divBdr>
    </w:div>
    <w:div w:id="1414157431">
      <w:bodyDiv w:val="1"/>
      <w:marLeft w:val="0"/>
      <w:marRight w:val="0"/>
      <w:marTop w:val="0"/>
      <w:marBottom w:val="0"/>
      <w:divBdr>
        <w:top w:val="none" w:sz="0" w:space="0" w:color="auto"/>
        <w:left w:val="none" w:sz="0" w:space="0" w:color="auto"/>
        <w:bottom w:val="none" w:sz="0" w:space="0" w:color="auto"/>
        <w:right w:val="none" w:sz="0" w:space="0" w:color="auto"/>
      </w:divBdr>
    </w:div>
    <w:div w:id="1611165520">
      <w:bodyDiv w:val="1"/>
      <w:marLeft w:val="0"/>
      <w:marRight w:val="0"/>
      <w:marTop w:val="0"/>
      <w:marBottom w:val="0"/>
      <w:divBdr>
        <w:top w:val="none" w:sz="0" w:space="0" w:color="auto"/>
        <w:left w:val="none" w:sz="0" w:space="0" w:color="auto"/>
        <w:bottom w:val="none" w:sz="0" w:space="0" w:color="auto"/>
        <w:right w:val="none" w:sz="0" w:space="0" w:color="auto"/>
      </w:divBdr>
    </w:div>
    <w:div w:id="1877038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1A6D-3C4F-4BEE-9813-423B7E14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1474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DSI</dc:creator>
  <cp:lastModifiedBy>Goislard Alexandra</cp:lastModifiedBy>
  <cp:revision>2</cp:revision>
  <cp:lastPrinted>2014-10-21T09:55:00Z</cp:lastPrinted>
  <dcterms:created xsi:type="dcterms:W3CDTF">2022-05-13T13:51:00Z</dcterms:created>
  <dcterms:modified xsi:type="dcterms:W3CDTF">2022-05-13T13:51:00Z</dcterms:modified>
</cp:coreProperties>
</file>